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1F7" w:rsidRDefault="005B31F7" w:rsidP="004C68C9"/>
    <w:p w:rsidR="005B31F7" w:rsidRDefault="005B31F7" w:rsidP="004C68C9"/>
    <w:p w:rsidR="005B31F7" w:rsidRDefault="00BB26C4" w:rsidP="004C68C9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-521335</wp:posOffset>
            </wp:positionV>
            <wp:extent cx="5940425" cy="1581150"/>
            <wp:effectExtent l="19050" t="0" r="3175" b="0"/>
            <wp:wrapNone/>
            <wp:docPr id="2" name="Рисунок 7" descr="общий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бщий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31F7" w:rsidRDefault="005B31F7" w:rsidP="004C68C9"/>
    <w:p w:rsidR="005B31F7" w:rsidRDefault="005B31F7" w:rsidP="004C68C9"/>
    <w:p w:rsidR="005B31F7" w:rsidRDefault="005B31F7" w:rsidP="004C68C9"/>
    <w:p w:rsidR="005B31F7" w:rsidRDefault="005B31F7" w:rsidP="004C68C9"/>
    <w:p w:rsidR="005B31F7" w:rsidRDefault="005B31F7" w:rsidP="004C68C9"/>
    <w:tbl>
      <w:tblPr>
        <w:tblW w:w="0" w:type="auto"/>
        <w:tblLayout w:type="fixed"/>
        <w:tblLook w:val="01E0"/>
      </w:tblPr>
      <w:tblGrid>
        <w:gridCol w:w="4788"/>
        <w:gridCol w:w="5633"/>
      </w:tblGrid>
      <w:tr w:rsidR="005B31F7" w:rsidRPr="008F31F5">
        <w:tc>
          <w:tcPr>
            <w:tcW w:w="4788" w:type="dxa"/>
          </w:tcPr>
          <w:p w:rsidR="00DA049A" w:rsidRDefault="00DA049A" w:rsidP="004C68C9">
            <w:pPr>
              <w:rPr>
                <w:b/>
              </w:rPr>
            </w:pPr>
          </w:p>
          <w:p w:rsidR="00DA049A" w:rsidRDefault="00DA049A" w:rsidP="004C68C9">
            <w:pPr>
              <w:rPr>
                <w:b/>
              </w:rPr>
            </w:pPr>
          </w:p>
          <w:p w:rsidR="005B31F7" w:rsidRPr="00982917" w:rsidRDefault="005B31F7" w:rsidP="004C68C9"/>
        </w:tc>
        <w:tc>
          <w:tcPr>
            <w:tcW w:w="5633" w:type="dxa"/>
          </w:tcPr>
          <w:p w:rsidR="009965B3" w:rsidRDefault="009965B3" w:rsidP="004C68C9">
            <w:pPr>
              <w:jc w:val="right"/>
              <w:rPr>
                <w:b/>
              </w:rPr>
            </w:pPr>
          </w:p>
          <w:p w:rsidR="005B31F7" w:rsidRPr="008F31F5" w:rsidRDefault="005B31F7" w:rsidP="004C68C9">
            <w:pPr>
              <w:jc w:val="right"/>
              <w:rPr>
                <w:b/>
              </w:rPr>
            </w:pPr>
            <w:r w:rsidRPr="008F31F5">
              <w:rPr>
                <w:b/>
              </w:rPr>
              <w:t>УТВЕРЖДАЮ</w:t>
            </w:r>
          </w:p>
          <w:p w:rsidR="005B31F7" w:rsidRPr="008F31F5" w:rsidRDefault="005B31F7" w:rsidP="004C68C9">
            <w:pPr>
              <w:jc w:val="right"/>
              <w:rPr>
                <w:b/>
              </w:rPr>
            </w:pPr>
            <w:r w:rsidRPr="008F31F5">
              <w:rPr>
                <w:b/>
              </w:rPr>
              <w:t xml:space="preserve">Заместитель директора по техническим вопросам – Главный инженер Филиала </w:t>
            </w:r>
          </w:p>
          <w:p w:rsidR="005B31F7" w:rsidRPr="008F31F5" w:rsidRDefault="005B31F7" w:rsidP="004C68C9">
            <w:pPr>
              <w:jc w:val="right"/>
              <w:rPr>
                <w:b/>
              </w:rPr>
            </w:pPr>
            <w:r w:rsidRPr="008F31F5">
              <w:rPr>
                <w:b/>
              </w:rPr>
              <w:t>ОАО «МРСК Центра» - «Тверьэнерго»</w:t>
            </w:r>
          </w:p>
          <w:p w:rsidR="005B31F7" w:rsidRPr="008F31F5" w:rsidRDefault="005B31F7" w:rsidP="004C68C9">
            <w:pPr>
              <w:jc w:val="right"/>
              <w:rPr>
                <w:b/>
              </w:rPr>
            </w:pPr>
            <w:r w:rsidRPr="008F31F5">
              <w:rPr>
                <w:b/>
              </w:rPr>
              <w:t xml:space="preserve">________________А. </w:t>
            </w:r>
            <w:r w:rsidR="00FE08D5" w:rsidRPr="008F31F5">
              <w:rPr>
                <w:b/>
              </w:rPr>
              <w:t>Е</w:t>
            </w:r>
            <w:r w:rsidRPr="008F31F5">
              <w:rPr>
                <w:b/>
              </w:rPr>
              <w:t xml:space="preserve">. </w:t>
            </w:r>
            <w:r w:rsidR="00FE08D5" w:rsidRPr="008F31F5">
              <w:rPr>
                <w:b/>
              </w:rPr>
              <w:t>Галкин</w:t>
            </w:r>
          </w:p>
          <w:p w:rsidR="005B31F7" w:rsidRPr="008F31F5" w:rsidRDefault="005B31F7" w:rsidP="004C68C9">
            <w:pPr>
              <w:jc w:val="right"/>
              <w:rPr>
                <w:b/>
              </w:rPr>
            </w:pPr>
          </w:p>
          <w:p w:rsidR="005B31F7" w:rsidRPr="008F31F5" w:rsidRDefault="005B31F7" w:rsidP="004C68C9">
            <w:pPr>
              <w:jc w:val="right"/>
              <w:rPr>
                <w:b/>
              </w:rPr>
            </w:pPr>
            <w:r w:rsidRPr="008F31F5">
              <w:rPr>
                <w:b/>
              </w:rPr>
              <w:t xml:space="preserve"> «___» ____________ 20</w:t>
            </w:r>
            <w:r w:rsidR="009965B3">
              <w:rPr>
                <w:b/>
              </w:rPr>
              <w:t>1</w:t>
            </w:r>
            <w:r w:rsidR="00A35D38">
              <w:rPr>
                <w:b/>
              </w:rPr>
              <w:t>2</w:t>
            </w:r>
            <w:r w:rsidR="00790AC6">
              <w:rPr>
                <w:b/>
              </w:rPr>
              <w:t xml:space="preserve"> </w:t>
            </w:r>
            <w:r w:rsidRPr="008F31F5">
              <w:rPr>
                <w:b/>
              </w:rPr>
              <w:t xml:space="preserve"> г</w:t>
            </w:r>
            <w:r w:rsidR="008249EE" w:rsidRPr="008F31F5">
              <w:rPr>
                <w:b/>
              </w:rPr>
              <w:t>.</w:t>
            </w:r>
          </w:p>
          <w:p w:rsidR="005B31F7" w:rsidRPr="008F31F5" w:rsidRDefault="005B31F7" w:rsidP="004C68C9">
            <w:pPr>
              <w:rPr>
                <w:b/>
                <w:sz w:val="28"/>
                <w:szCs w:val="28"/>
              </w:rPr>
            </w:pPr>
          </w:p>
        </w:tc>
      </w:tr>
    </w:tbl>
    <w:p w:rsidR="00BC331A" w:rsidRPr="008F31F5" w:rsidRDefault="00BC331A" w:rsidP="004C68C9">
      <w:pPr>
        <w:jc w:val="center"/>
        <w:rPr>
          <w:b/>
          <w:sz w:val="28"/>
          <w:szCs w:val="28"/>
        </w:rPr>
      </w:pPr>
      <w:r w:rsidRPr="008F31F5">
        <w:rPr>
          <w:b/>
          <w:sz w:val="28"/>
          <w:szCs w:val="28"/>
        </w:rPr>
        <w:t xml:space="preserve">ТЕХНИЧЕСКОЕ ЗАДАНИЕ </w:t>
      </w:r>
    </w:p>
    <w:p w:rsidR="00334928" w:rsidRDefault="00FA4123" w:rsidP="004C68C9">
      <w:pPr>
        <w:jc w:val="center"/>
        <w:rPr>
          <w:b/>
          <w:szCs w:val="28"/>
        </w:rPr>
      </w:pPr>
      <w:r w:rsidRPr="00B10204">
        <w:rPr>
          <w:b/>
          <w:szCs w:val="28"/>
        </w:rPr>
        <w:t>на проведение конкурса по выбору подрядчика</w:t>
      </w:r>
      <w:r>
        <w:rPr>
          <w:b/>
          <w:szCs w:val="28"/>
        </w:rPr>
        <w:t xml:space="preserve"> на</w:t>
      </w:r>
      <w:r w:rsidR="00841FDF">
        <w:rPr>
          <w:b/>
          <w:szCs w:val="28"/>
        </w:rPr>
        <w:t xml:space="preserve"> проектирование</w:t>
      </w:r>
      <w:r w:rsidR="00A777F7">
        <w:rPr>
          <w:b/>
          <w:szCs w:val="28"/>
        </w:rPr>
        <w:t xml:space="preserve"> </w:t>
      </w:r>
    </w:p>
    <w:p w:rsidR="00334928" w:rsidRPr="008F31F5" w:rsidRDefault="00A35D38" w:rsidP="004C68C9">
      <w:pPr>
        <w:jc w:val="center"/>
        <w:rPr>
          <w:b/>
        </w:rPr>
      </w:pPr>
      <w:r>
        <w:rPr>
          <w:b/>
          <w:szCs w:val="28"/>
        </w:rPr>
        <w:t xml:space="preserve">реконструкции </w:t>
      </w:r>
      <w:r w:rsidR="00E555FD">
        <w:rPr>
          <w:b/>
          <w:szCs w:val="28"/>
        </w:rPr>
        <w:t xml:space="preserve">здания ОПУ ПС 110/35/6-10 кВ </w:t>
      </w:r>
      <w:r w:rsidR="008B4F0E">
        <w:rPr>
          <w:b/>
          <w:szCs w:val="28"/>
        </w:rPr>
        <w:t>Кашарово</w:t>
      </w:r>
    </w:p>
    <w:p w:rsidR="004D0F21" w:rsidRPr="008F31F5" w:rsidRDefault="004D0F21" w:rsidP="004C68C9">
      <w:pPr>
        <w:pStyle w:val="1"/>
        <w:spacing w:line="240" w:lineRule="auto"/>
      </w:pPr>
      <w:r w:rsidRPr="008F31F5">
        <w:t>О</w:t>
      </w:r>
      <w:r w:rsidR="00543311" w:rsidRPr="008F31F5">
        <w:t>бщие положения</w:t>
      </w:r>
      <w:r w:rsidRPr="008F31F5">
        <w:t>:</w:t>
      </w:r>
    </w:p>
    <w:p w:rsidR="00467EEC" w:rsidRDefault="00467EEC" w:rsidP="004C68C9">
      <w:pPr>
        <w:pStyle w:val="a5"/>
        <w:numPr>
          <w:ilvl w:val="1"/>
          <w:numId w:val="2"/>
        </w:numPr>
        <w:suppressAutoHyphens/>
        <w:ind w:left="0" w:firstLine="851"/>
      </w:pPr>
      <w:r>
        <w:t>Выполнить проект</w:t>
      </w:r>
      <w:r w:rsidR="00A777F7">
        <w:t xml:space="preserve"> </w:t>
      </w:r>
      <w:r w:rsidR="00A35D38">
        <w:t>реконструкции</w:t>
      </w:r>
      <w:r w:rsidR="009965B3">
        <w:t xml:space="preserve"> </w:t>
      </w:r>
      <w:r w:rsidR="00E555FD">
        <w:t xml:space="preserve">здания ОПУ </w:t>
      </w:r>
      <w:r w:rsidR="009965B3">
        <w:t xml:space="preserve"> ПС 110</w:t>
      </w:r>
      <w:r w:rsidR="00471221">
        <w:t>/</w:t>
      </w:r>
      <w:r w:rsidR="00E555FD">
        <w:t>35/6-</w:t>
      </w:r>
      <w:r w:rsidR="00471221">
        <w:t>10</w:t>
      </w:r>
      <w:r w:rsidR="00E555FD">
        <w:t xml:space="preserve"> кВ</w:t>
      </w:r>
      <w:r w:rsidR="00A777F7">
        <w:t>:</w:t>
      </w:r>
    </w:p>
    <w:p w:rsidR="00467EEC" w:rsidRDefault="00467EEC" w:rsidP="004C68C9">
      <w:pPr>
        <w:pStyle w:val="a5"/>
        <w:suppressAutoHyphens/>
        <w:ind w:left="851"/>
      </w:pPr>
    </w:p>
    <w:tbl>
      <w:tblPr>
        <w:tblStyle w:val="aa"/>
        <w:tblW w:w="9639" w:type="dxa"/>
        <w:tblInd w:w="250" w:type="dxa"/>
        <w:tblLook w:val="04A0"/>
      </w:tblPr>
      <w:tblGrid>
        <w:gridCol w:w="2552"/>
        <w:gridCol w:w="2268"/>
        <w:gridCol w:w="4819"/>
      </w:tblGrid>
      <w:tr w:rsidR="00A35D38" w:rsidTr="00A35D38">
        <w:tc>
          <w:tcPr>
            <w:tcW w:w="2552" w:type="dxa"/>
          </w:tcPr>
          <w:p w:rsidR="00A35D38" w:rsidRPr="00CB7745" w:rsidRDefault="00A35D38" w:rsidP="004C68C9">
            <w:pPr>
              <w:pStyle w:val="a5"/>
              <w:suppressAutoHyphens/>
              <w:ind w:left="0"/>
              <w:jc w:val="center"/>
              <w:rPr>
                <w:b/>
              </w:rPr>
            </w:pPr>
            <w:r>
              <w:rPr>
                <w:b/>
              </w:rPr>
              <w:t>Наименование ПС</w:t>
            </w:r>
          </w:p>
        </w:tc>
        <w:tc>
          <w:tcPr>
            <w:tcW w:w="2268" w:type="dxa"/>
          </w:tcPr>
          <w:p w:rsidR="00A35D38" w:rsidRPr="00CB7745" w:rsidRDefault="00A35D38" w:rsidP="004C68C9">
            <w:pPr>
              <w:pStyle w:val="a5"/>
              <w:suppressAutoHyphens/>
              <w:ind w:left="0"/>
              <w:jc w:val="center"/>
              <w:rPr>
                <w:b/>
              </w:rPr>
            </w:pPr>
            <w:r w:rsidRPr="00CB7745">
              <w:rPr>
                <w:b/>
              </w:rPr>
              <w:t>Область</w:t>
            </w:r>
          </w:p>
        </w:tc>
        <w:tc>
          <w:tcPr>
            <w:tcW w:w="4819" w:type="dxa"/>
          </w:tcPr>
          <w:p w:rsidR="00A35D38" w:rsidRPr="00CB7745" w:rsidRDefault="00A35D38" w:rsidP="00E555FD">
            <w:pPr>
              <w:pStyle w:val="a5"/>
              <w:suppressAutoHyphens/>
              <w:ind w:left="0"/>
              <w:jc w:val="center"/>
              <w:rPr>
                <w:b/>
              </w:rPr>
            </w:pPr>
            <w:r>
              <w:rPr>
                <w:b/>
              </w:rPr>
              <w:t>Населенный пункт</w:t>
            </w:r>
          </w:p>
        </w:tc>
      </w:tr>
      <w:tr w:rsidR="00A35D38" w:rsidTr="00A35D38">
        <w:tc>
          <w:tcPr>
            <w:tcW w:w="2552" w:type="dxa"/>
          </w:tcPr>
          <w:p w:rsidR="00A35D38" w:rsidRDefault="00E555FD" w:rsidP="004C68C9">
            <w:pPr>
              <w:pStyle w:val="a5"/>
              <w:suppressAutoHyphens/>
              <w:ind w:left="0"/>
              <w:jc w:val="center"/>
            </w:pPr>
            <w:r>
              <w:t>Кашарово</w:t>
            </w:r>
          </w:p>
        </w:tc>
        <w:tc>
          <w:tcPr>
            <w:tcW w:w="2268" w:type="dxa"/>
          </w:tcPr>
          <w:p w:rsidR="00A35D38" w:rsidRDefault="00A35D38" w:rsidP="004C68C9">
            <w:pPr>
              <w:pStyle w:val="a5"/>
              <w:suppressAutoHyphens/>
              <w:ind w:left="0"/>
              <w:jc w:val="center"/>
            </w:pPr>
            <w:r>
              <w:t>Тверская</w:t>
            </w:r>
          </w:p>
        </w:tc>
        <w:tc>
          <w:tcPr>
            <w:tcW w:w="4819" w:type="dxa"/>
          </w:tcPr>
          <w:p w:rsidR="00A35D38" w:rsidRDefault="00E555FD" w:rsidP="00E555FD">
            <w:pPr>
              <w:pStyle w:val="a5"/>
              <w:suppressAutoHyphens/>
              <w:ind w:left="0"/>
              <w:jc w:val="center"/>
            </w:pPr>
            <w:r>
              <w:t>Г.Вышний Волочек</w:t>
            </w:r>
          </w:p>
        </w:tc>
      </w:tr>
    </w:tbl>
    <w:p w:rsidR="00467EEC" w:rsidRDefault="00467EEC" w:rsidP="004C68C9">
      <w:pPr>
        <w:pStyle w:val="a5"/>
        <w:suppressAutoHyphens/>
        <w:ind w:left="851"/>
      </w:pPr>
    </w:p>
    <w:p w:rsidR="0082302E" w:rsidRDefault="0082302E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82302E">
        <w:rPr>
          <w:sz w:val="24"/>
          <w:szCs w:val="24"/>
        </w:rPr>
        <w:t xml:space="preserve">роектная и рабочая документация оформляется в строгом соответствии с </w:t>
      </w:r>
      <w:r w:rsidRPr="00873E36">
        <w:rPr>
          <w:sz w:val="24"/>
          <w:szCs w:val="24"/>
        </w:rPr>
        <w:t>постановление</w:t>
      </w:r>
      <w:r>
        <w:rPr>
          <w:sz w:val="24"/>
          <w:szCs w:val="24"/>
        </w:rPr>
        <w:t>м</w:t>
      </w:r>
      <w:r w:rsidRPr="00873E36">
        <w:rPr>
          <w:sz w:val="24"/>
          <w:szCs w:val="24"/>
        </w:rPr>
        <w:t xml:space="preserve"> правительства Российской Федерации № 87 от 16 февраля </w:t>
      </w:r>
      <w:smartTag w:uri="urn:schemas-microsoft-com:office:smarttags" w:element="metricconverter">
        <w:smartTagPr>
          <w:attr w:name="ProductID" w:val="2008 г"/>
        </w:smartTagPr>
        <w:r w:rsidRPr="00873E36">
          <w:rPr>
            <w:sz w:val="24"/>
            <w:szCs w:val="24"/>
          </w:rPr>
          <w:t>2008 г</w:t>
        </w:r>
      </w:smartTag>
      <w:r w:rsidRPr="00873E36">
        <w:rPr>
          <w:sz w:val="24"/>
          <w:szCs w:val="24"/>
        </w:rPr>
        <w:t>. «О составе разделов проектной документации и требованиях к их содержанию»;</w:t>
      </w:r>
    </w:p>
    <w:p w:rsidR="0068774C" w:rsidRDefault="00FA4123" w:rsidP="004C68C9">
      <w:pPr>
        <w:pStyle w:val="a5"/>
        <w:numPr>
          <w:ilvl w:val="1"/>
          <w:numId w:val="2"/>
        </w:numPr>
        <w:suppressAutoHyphens/>
        <w:ind w:left="0" w:firstLine="851"/>
      </w:pPr>
      <w:r>
        <w:t>Проектом предусмотреть</w:t>
      </w:r>
      <w:r w:rsidR="00B429E5">
        <w:t>:</w:t>
      </w:r>
    </w:p>
    <w:p w:rsidR="00C412DE" w:rsidRDefault="00E555FD" w:rsidP="004C68C9">
      <w:pPr>
        <w:pStyle w:val="a5"/>
        <w:numPr>
          <w:ilvl w:val="0"/>
          <w:numId w:val="24"/>
        </w:numPr>
        <w:suppressAutoHyphens/>
        <w:ind w:left="0" w:firstLine="851"/>
      </w:pPr>
      <w:r>
        <w:t>Устранение всех дефектов, предписанных ООО «Союзсталь конструкци</w:t>
      </w:r>
      <w:r w:rsidR="00FA5C6F">
        <w:t>ей</w:t>
      </w:r>
      <w:r>
        <w:t>» в «Техническ</w:t>
      </w:r>
      <w:r w:rsidR="00FA5C6F">
        <w:t>о</w:t>
      </w:r>
      <w:r>
        <w:t>м обследовани</w:t>
      </w:r>
      <w:r w:rsidR="00FA5C6F">
        <w:t>и</w:t>
      </w:r>
      <w:r>
        <w:t xml:space="preserve"> зданий и сооружений филиала ОАО «МРСК Центра»-«Тверьэнерго». Здание ОПУ ПС 110/35/6-10 кВ Кашарово», выполненн</w:t>
      </w:r>
      <w:r w:rsidR="00FA5C6F">
        <w:t>ым</w:t>
      </w:r>
      <w:r>
        <w:t xml:space="preserve"> в 2010г.</w:t>
      </w:r>
    </w:p>
    <w:p w:rsidR="009965B3" w:rsidRPr="00A3655B" w:rsidRDefault="009965B3" w:rsidP="004C68C9">
      <w:pPr>
        <w:pStyle w:val="a5"/>
        <w:suppressAutoHyphens/>
        <w:ind w:left="851"/>
      </w:pPr>
    </w:p>
    <w:p w:rsidR="004D0F21" w:rsidRPr="008F31F5" w:rsidRDefault="004D0F21" w:rsidP="004C68C9">
      <w:pPr>
        <w:pStyle w:val="1"/>
        <w:spacing w:line="240" w:lineRule="auto"/>
      </w:pPr>
      <w:r w:rsidRPr="008F31F5">
        <w:t xml:space="preserve">Обоснование для </w:t>
      </w:r>
      <w:r w:rsidR="00695BE2">
        <w:t>проектирования</w:t>
      </w:r>
      <w:r w:rsidR="00D4116F" w:rsidRPr="008F31F5">
        <w:t>:</w:t>
      </w:r>
    </w:p>
    <w:p w:rsidR="00961285" w:rsidRDefault="00A24E25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961285" w:rsidRPr="00A24E25">
        <w:rPr>
          <w:sz w:val="24"/>
          <w:szCs w:val="24"/>
        </w:rPr>
        <w:t>нвестиционная программа филиала ОАО «МРСК Центра» - «Тверьэнерго»</w:t>
      </w:r>
      <w:r w:rsidR="00A950CA">
        <w:rPr>
          <w:sz w:val="24"/>
          <w:szCs w:val="24"/>
        </w:rPr>
        <w:t xml:space="preserve"> </w:t>
      </w:r>
      <w:r w:rsidR="009B41BE">
        <w:rPr>
          <w:sz w:val="24"/>
          <w:szCs w:val="24"/>
        </w:rPr>
        <w:t xml:space="preserve">на </w:t>
      </w:r>
      <w:r w:rsidR="00A950CA">
        <w:rPr>
          <w:sz w:val="24"/>
          <w:szCs w:val="24"/>
        </w:rPr>
        <w:t>201</w:t>
      </w:r>
      <w:r w:rsidR="009B41BE">
        <w:rPr>
          <w:sz w:val="24"/>
          <w:szCs w:val="24"/>
        </w:rPr>
        <w:t>2</w:t>
      </w:r>
      <w:r w:rsidR="00A950CA">
        <w:rPr>
          <w:sz w:val="24"/>
          <w:szCs w:val="24"/>
        </w:rPr>
        <w:t xml:space="preserve"> г</w:t>
      </w:r>
      <w:r w:rsidR="00961285" w:rsidRPr="00A24E25">
        <w:rPr>
          <w:sz w:val="24"/>
          <w:szCs w:val="24"/>
        </w:rPr>
        <w:t>.</w:t>
      </w:r>
    </w:p>
    <w:p w:rsidR="00A950CA" w:rsidRDefault="00A950CA" w:rsidP="004C68C9">
      <w:pPr>
        <w:pStyle w:val="30"/>
        <w:suppressAutoHyphens/>
        <w:spacing w:after="0"/>
        <w:ind w:left="0"/>
        <w:jc w:val="both"/>
        <w:rPr>
          <w:sz w:val="24"/>
          <w:szCs w:val="24"/>
        </w:rPr>
      </w:pPr>
    </w:p>
    <w:p w:rsidR="004D0F21" w:rsidRPr="008F31F5" w:rsidRDefault="004D0F21" w:rsidP="004C68C9">
      <w:pPr>
        <w:pStyle w:val="1"/>
        <w:spacing w:line="240" w:lineRule="auto"/>
      </w:pPr>
      <w:r w:rsidRPr="008F31F5">
        <w:rPr>
          <w:spacing w:val="-4"/>
        </w:rPr>
        <w:t>Основные нормативно-технические документы</w:t>
      </w:r>
      <w:r w:rsidRPr="008F31F5">
        <w:t xml:space="preserve"> (НТД), определяющие требования к проекту: </w:t>
      </w:r>
    </w:p>
    <w:p w:rsidR="00A950CA" w:rsidRPr="00A950CA" w:rsidRDefault="00A950CA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A950CA">
        <w:rPr>
          <w:sz w:val="24"/>
          <w:szCs w:val="24"/>
        </w:rPr>
        <w:t>ормы технологического проектирования подстанций переменного тока с высшим напряжением 35-750 кВ (С</w:t>
      </w:r>
      <w:r>
        <w:rPr>
          <w:sz w:val="24"/>
          <w:szCs w:val="24"/>
        </w:rPr>
        <w:t>ТО 56947007-29.240.10.028-2009);</w:t>
      </w:r>
    </w:p>
    <w:p w:rsidR="001A66BB" w:rsidRDefault="001A66BB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 w:rsidRPr="00873E36">
        <w:rPr>
          <w:sz w:val="24"/>
          <w:szCs w:val="24"/>
        </w:rPr>
        <w:t xml:space="preserve">постановление правительства Российской Федерации № 87 от 16 февраля </w:t>
      </w:r>
      <w:smartTag w:uri="urn:schemas-microsoft-com:office:smarttags" w:element="metricconverter">
        <w:smartTagPr>
          <w:attr w:name="ProductID" w:val="2008 г"/>
        </w:smartTagPr>
        <w:r w:rsidRPr="00873E36">
          <w:rPr>
            <w:sz w:val="24"/>
            <w:szCs w:val="24"/>
          </w:rPr>
          <w:t>2008 г</w:t>
        </w:r>
      </w:smartTag>
      <w:r w:rsidRPr="00873E36">
        <w:rPr>
          <w:sz w:val="24"/>
          <w:szCs w:val="24"/>
        </w:rPr>
        <w:t>. «О составе разделов проектной документации и требованиях к их содержанию»;</w:t>
      </w:r>
      <w:r w:rsidRPr="00A24E25">
        <w:rPr>
          <w:sz w:val="24"/>
          <w:szCs w:val="24"/>
        </w:rPr>
        <w:t xml:space="preserve"> </w:t>
      </w:r>
    </w:p>
    <w:p w:rsidR="001A66BB" w:rsidRDefault="001A66BB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 w:rsidRPr="00873E36">
        <w:rPr>
          <w:sz w:val="24"/>
          <w:szCs w:val="24"/>
        </w:rPr>
        <w:t>постановление правительства Российской Федерации</w:t>
      </w:r>
      <w:r>
        <w:rPr>
          <w:sz w:val="24"/>
          <w:szCs w:val="24"/>
        </w:rPr>
        <w:t xml:space="preserve"> №145 от 05.03.2007 г. «</w:t>
      </w:r>
      <w:r w:rsidRPr="001A66BB">
        <w:rPr>
          <w:sz w:val="24"/>
          <w:szCs w:val="24"/>
        </w:rPr>
        <w:t>О порядке организации и проведения государственной экспертизы проектной документации и результатов инженерных изысканий</w:t>
      </w:r>
      <w:r>
        <w:rPr>
          <w:sz w:val="24"/>
          <w:szCs w:val="24"/>
        </w:rPr>
        <w:t>»;</w:t>
      </w:r>
    </w:p>
    <w:p w:rsidR="00961285" w:rsidRDefault="00961285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 w:rsidRPr="00A24E25">
        <w:rPr>
          <w:sz w:val="24"/>
          <w:szCs w:val="24"/>
        </w:rPr>
        <w:t>техническая политика ОАО «МРСК Центра», утвержденная приказом  ОАО «МРСК Центра» №</w:t>
      </w:r>
      <w:r w:rsidR="007146DC">
        <w:rPr>
          <w:sz w:val="24"/>
          <w:szCs w:val="24"/>
        </w:rPr>
        <w:t>227-ЦА</w:t>
      </w:r>
      <w:r>
        <w:rPr>
          <w:sz w:val="24"/>
          <w:szCs w:val="24"/>
        </w:rPr>
        <w:t xml:space="preserve"> от </w:t>
      </w:r>
      <w:r w:rsidR="007146DC">
        <w:rPr>
          <w:sz w:val="24"/>
          <w:szCs w:val="24"/>
        </w:rPr>
        <w:t>16</w:t>
      </w:r>
      <w:r>
        <w:rPr>
          <w:sz w:val="24"/>
          <w:szCs w:val="24"/>
        </w:rPr>
        <w:t>.0</w:t>
      </w:r>
      <w:r w:rsidR="007146DC">
        <w:rPr>
          <w:sz w:val="24"/>
          <w:szCs w:val="24"/>
        </w:rPr>
        <w:t>8</w:t>
      </w:r>
      <w:r>
        <w:rPr>
          <w:sz w:val="24"/>
          <w:szCs w:val="24"/>
        </w:rPr>
        <w:t>.2010 г.</w:t>
      </w:r>
      <w:r w:rsidR="00E241E2">
        <w:rPr>
          <w:sz w:val="24"/>
          <w:szCs w:val="24"/>
        </w:rPr>
        <w:t>;</w:t>
      </w:r>
    </w:p>
    <w:p w:rsidR="00E241E2" w:rsidRPr="00E241E2" w:rsidRDefault="00E241E2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 w:rsidRPr="00E241E2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 в соответствии с Альбомом  фирм</w:t>
      </w:r>
      <w:r>
        <w:rPr>
          <w:sz w:val="24"/>
          <w:szCs w:val="24"/>
        </w:rPr>
        <w:t>енного стиля  ОАО «МРСК Центра»;</w:t>
      </w:r>
    </w:p>
    <w:p w:rsidR="00961285" w:rsidRPr="00873E36" w:rsidRDefault="00961285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 w:rsidRPr="00873E36">
        <w:rPr>
          <w:sz w:val="24"/>
          <w:szCs w:val="24"/>
        </w:rPr>
        <w:t>ПУЭ (действующее издание);</w:t>
      </w:r>
    </w:p>
    <w:p w:rsidR="00961285" w:rsidRDefault="00961285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 w:rsidRPr="00873E36">
        <w:rPr>
          <w:sz w:val="24"/>
          <w:szCs w:val="24"/>
        </w:rPr>
        <w:t>ПТЭ (действующее издание);</w:t>
      </w:r>
    </w:p>
    <w:p w:rsidR="00A950CA" w:rsidRDefault="00A950CA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иные нормативные документы (</w:t>
      </w:r>
      <w:r w:rsidR="0082302E">
        <w:rPr>
          <w:sz w:val="24"/>
          <w:szCs w:val="24"/>
        </w:rPr>
        <w:t xml:space="preserve">ГОСТы, СНиПы и т.д., </w:t>
      </w:r>
      <w:r>
        <w:rPr>
          <w:sz w:val="24"/>
          <w:szCs w:val="24"/>
        </w:rPr>
        <w:t>указания</w:t>
      </w:r>
      <w:r w:rsidR="0082302E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приказы филиала ОАО «МРСК Центра» – «Тверьэнерго»</w:t>
      </w:r>
      <w:r w:rsidR="0082302E">
        <w:rPr>
          <w:sz w:val="24"/>
          <w:szCs w:val="24"/>
        </w:rPr>
        <w:t>)</w:t>
      </w:r>
      <w:r>
        <w:rPr>
          <w:sz w:val="24"/>
          <w:szCs w:val="24"/>
        </w:rPr>
        <w:t>, действующие на момент разработки проектной и рабочей документации.</w:t>
      </w:r>
    </w:p>
    <w:p w:rsidR="004D0F21" w:rsidRPr="008F31F5" w:rsidRDefault="004D0F21" w:rsidP="004C68C9">
      <w:pPr>
        <w:pStyle w:val="1"/>
        <w:spacing w:line="240" w:lineRule="auto"/>
      </w:pPr>
      <w:r w:rsidRPr="008F31F5">
        <w:t>Стадийность проведения работ</w:t>
      </w:r>
      <w:r w:rsidR="0029794C" w:rsidRPr="008F31F5">
        <w:t>:</w:t>
      </w:r>
    </w:p>
    <w:p w:rsidR="00FC035F" w:rsidRPr="00FC035F" w:rsidRDefault="00FC035F" w:rsidP="004C68C9">
      <w:pPr>
        <w:pStyle w:val="a5"/>
        <w:ind w:left="0" w:firstLine="851"/>
        <w:rPr>
          <w:spacing w:val="-4"/>
        </w:rPr>
      </w:pPr>
      <w:r w:rsidRPr="00FC035F">
        <w:rPr>
          <w:spacing w:val="-4"/>
        </w:rPr>
        <w:t xml:space="preserve">Проектирование выполняется в соответствии с настоящим </w:t>
      </w:r>
      <w:r>
        <w:rPr>
          <w:spacing w:val="-4"/>
        </w:rPr>
        <w:t>Т</w:t>
      </w:r>
      <w:r w:rsidRPr="00FC035F">
        <w:rPr>
          <w:spacing w:val="-4"/>
        </w:rPr>
        <w:t>ехническим заданием в 3 этапа:</w:t>
      </w:r>
    </w:p>
    <w:p w:rsidR="00FC035F" w:rsidRPr="00873E36" w:rsidRDefault="00E5734C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проведение предпроектного обследования</w:t>
      </w:r>
      <w:r w:rsidR="00FC035F" w:rsidRPr="00873E36">
        <w:rPr>
          <w:sz w:val="24"/>
          <w:szCs w:val="24"/>
        </w:rPr>
        <w:t>;</w:t>
      </w:r>
    </w:p>
    <w:p w:rsidR="00FC035F" w:rsidRPr="00873E36" w:rsidRDefault="00FC035F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разработка проектной </w:t>
      </w:r>
      <w:r w:rsidRPr="00873E36"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рабочей  </w:t>
      </w:r>
      <w:r w:rsidRPr="00873E36">
        <w:rPr>
          <w:sz w:val="24"/>
          <w:szCs w:val="24"/>
        </w:rPr>
        <w:t>документации;</w:t>
      </w:r>
    </w:p>
    <w:p w:rsidR="001D462A" w:rsidRDefault="00E90C87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 w:rsidRPr="00E90C87">
        <w:rPr>
          <w:sz w:val="24"/>
          <w:szCs w:val="24"/>
        </w:rPr>
        <w:t xml:space="preserve">согласование проектной и рабочей документации с филиалом ОАО «МРСК </w:t>
      </w:r>
      <w:r w:rsidR="00E5734C">
        <w:rPr>
          <w:sz w:val="24"/>
          <w:szCs w:val="24"/>
        </w:rPr>
        <w:t>Центра» - «Тверьэнерго»</w:t>
      </w:r>
      <w:r w:rsidR="001A66BB">
        <w:rPr>
          <w:sz w:val="24"/>
          <w:szCs w:val="24"/>
        </w:rPr>
        <w:t>.</w:t>
      </w:r>
    </w:p>
    <w:p w:rsidR="0082302E" w:rsidRDefault="0082302E" w:rsidP="004C68C9">
      <w:pPr>
        <w:pStyle w:val="30"/>
        <w:suppressAutoHyphens/>
        <w:spacing w:after="0"/>
        <w:ind w:left="0"/>
        <w:jc w:val="both"/>
        <w:rPr>
          <w:sz w:val="24"/>
          <w:szCs w:val="24"/>
        </w:rPr>
      </w:pPr>
    </w:p>
    <w:p w:rsidR="00B52231" w:rsidRPr="008F31F5" w:rsidRDefault="004D0F21" w:rsidP="004C68C9">
      <w:pPr>
        <w:pStyle w:val="1"/>
        <w:spacing w:line="240" w:lineRule="auto"/>
        <w:rPr>
          <w:spacing w:val="5"/>
        </w:rPr>
      </w:pPr>
      <w:r w:rsidRPr="008F31F5">
        <w:t>Основные характеристики</w:t>
      </w:r>
      <w:r w:rsidR="00DA29C0">
        <w:t xml:space="preserve"> </w:t>
      </w:r>
      <w:r w:rsidR="009B41BE">
        <w:t>реконструируем</w:t>
      </w:r>
      <w:r w:rsidR="00621513">
        <w:t>ого здания ОПУ</w:t>
      </w:r>
      <w:r w:rsidR="009B41BE">
        <w:t xml:space="preserve"> </w:t>
      </w:r>
      <w:r w:rsidR="001A66BB">
        <w:t>ПС 110/</w:t>
      </w:r>
      <w:r w:rsidR="00621513">
        <w:t>35/6-</w:t>
      </w:r>
      <w:r w:rsidR="001A66BB">
        <w:t xml:space="preserve">10 кВ </w:t>
      </w:r>
      <w:r w:rsidR="00621513">
        <w:t>Кашарово</w:t>
      </w:r>
      <w:r w:rsidR="00B52231" w:rsidRPr="008F31F5">
        <w:rPr>
          <w:spacing w:val="5"/>
        </w:rPr>
        <w:t>:</w:t>
      </w:r>
    </w:p>
    <w:p w:rsidR="00621513" w:rsidRDefault="00621513" w:rsidP="004C68C9">
      <w:pPr>
        <w:pStyle w:val="ad"/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ind w:left="0" w:firstLine="851"/>
        <w:jc w:val="both"/>
      </w:pPr>
      <w:r>
        <w:t>Здание ОПУ ПС 110/35/6-10 кВ Кашарово – отдельностоящее, отапливаемое, прямоугольной формы в плане с размерами 48,650х12,400 м.</w:t>
      </w:r>
    </w:p>
    <w:p w:rsidR="00621513" w:rsidRDefault="00621513" w:rsidP="004C68C9">
      <w:pPr>
        <w:pStyle w:val="ad"/>
        <w:widowControl w:val="0"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ind w:left="0" w:firstLine="851"/>
        <w:jc w:val="both"/>
      </w:pPr>
      <w:r>
        <w:t>Основные несущие конструкции здания:</w:t>
      </w:r>
    </w:p>
    <w:p w:rsidR="00621513" w:rsidRDefault="00621513" w:rsidP="00621513">
      <w:pPr>
        <w:pStyle w:val="ad"/>
        <w:widowControl w:val="0"/>
        <w:shd w:val="clear" w:color="auto" w:fill="FFFFFF"/>
        <w:autoSpaceDE w:val="0"/>
        <w:autoSpaceDN w:val="0"/>
        <w:adjustRightInd w:val="0"/>
        <w:ind w:left="851"/>
        <w:jc w:val="both"/>
      </w:pPr>
      <w:r>
        <w:t>- под наружными стенами – сборные железобетонные фундаментные б</w:t>
      </w:r>
      <w:r w:rsidR="008B4F0E">
        <w:t>а</w:t>
      </w:r>
      <w:r>
        <w:t>лки;</w:t>
      </w:r>
    </w:p>
    <w:p w:rsidR="00D04DB4" w:rsidRDefault="00621513" w:rsidP="00621513">
      <w:pPr>
        <w:pStyle w:val="ad"/>
        <w:widowControl w:val="0"/>
        <w:shd w:val="clear" w:color="auto" w:fill="FFFFFF"/>
        <w:autoSpaceDE w:val="0"/>
        <w:autoSpaceDN w:val="0"/>
        <w:adjustRightInd w:val="0"/>
        <w:ind w:left="851"/>
        <w:jc w:val="both"/>
      </w:pPr>
      <w:r>
        <w:t>- под колоннами – сборные железобетонные стаканного типа</w:t>
      </w:r>
      <w:r w:rsidR="00D04DB4">
        <w:t>;</w:t>
      </w:r>
    </w:p>
    <w:p w:rsidR="00D04DB4" w:rsidRDefault="00D04DB4" w:rsidP="00621513">
      <w:pPr>
        <w:pStyle w:val="ad"/>
        <w:widowControl w:val="0"/>
        <w:shd w:val="clear" w:color="auto" w:fill="FFFFFF"/>
        <w:autoSpaceDE w:val="0"/>
        <w:autoSpaceDN w:val="0"/>
        <w:adjustRightInd w:val="0"/>
        <w:ind w:left="851"/>
        <w:jc w:val="both"/>
      </w:pPr>
      <w:r>
        <w:t>- Наружные стены здания выполнены из стеновых керамзитобетонных панелей толщиной 250мм и 200мм;</w:t>
      </w:r>
    </w:p>
    <w:p w:rsidR="00D04DB4" w:rsidRDefault="00D04DB4" w:rsidP="00621513">
      <w:pPr>
        <w:pStyle w:val="ad"/>
        <w:widowControl w:val="0"/>
        <w:shd w:val="clear" w:color="auto" w:fill="FFFFFF"/>
        <w:autoSpaceDE w:val="0"/>
        <w:autoSpaceDN w:val="0"/>
        <w:adjustRightInd w:val="0"/>
        <w:ind w:left="851"/>
        <w:jc w:val="both"/>
      </w:pPr>
      <w:r>
        <w:t>- Перегородки выполнены из силикатного кирпича на цементно-песчаном растворе толщиной 250мм и 120 мм.</w:t>
      </w:r>
    </w:p>
    <w:p w:rsidR="00D04DB4" w:rsidRDefault="00D04DB4" w:rsidP="00621513">
      <w:pPr>
        <w:pStyle w:val="ad"/>
        <w:widowControl w:val="0"/>
        <w:shd w:val="clear" w:color="auto" w:fill="FFFFFF"/>
        <w:autoSpaceDE w:val="0"/>
        <w:autoSpaceDN w:val="0"/>
        <w:adjustRightInd w:val="0"/>
        <w:ind w:left="851"/>
        <w:jc w:val="both"/>
      </w:pPr>
      <w:r>
        <w:t>- Колонны сборные железобетонные сечением 300х300мм высотой 3,1м, 3,65м и 4,25м.</w:t>
      </w:r>
    </w:p>
    <w:p w:rsidR="00ED2A89" w:rsidRDefault="00D04DB4" w:rsidP="00621513">
      <w:pPr>
        <w:pStyle w:val="ad"/>
        <w:widowControl w:val="0"/>
        <w:shd w:val="clear" w:color="auto" w:fill="FFFFFF"/>
        <w:autoSpaceDE w:val="0"/>
        <w:autoSpaceDN w:val="0"/>
        <w:adjustRightInd w:val="0"/>
        <w:ind w:left="851"/>
        <w:jc w:val="both"/>
      </w:pPr>
      <w:r>
        <w:t xml:space="preserve">- Балки </w:t>
      </w:r>
      <w:r w:rsidR="00ED2A89">
        <w:t>перекрытия в осях «А1-Б1/1-5 – сборные железобетонные таврого сечения высотой 600мм пролет 6,0м;</w:t>
      </w:r>
    </w:p>
    <w:p w:rsidR="00ED2A89" w:rsidRDefault="00ED2A89" w:rsidP="00621513">
      <w:pPr>
        <w:pStyle w:val="ad"/>
        <w:widowControl w:val="0"/>
        <w:shd w:val="clear" w:color="auto" w:fill="FFFFFF"/>
        <w:autoSpaceDE w:val="0"/>
        <w:autoSpaceDN w:val="0"/>
        <w:adjustRightInd w:val="0"/>
        <w:ind w:left="851"/>
        <w:jc w:val="both"/>
      </w:pPr>
      <w:r>
        <w:t>- Балки перекрытия в осях «А1-Б1/6-10» - сборные железобетонные двускатные высотой 600 мм, пролетом 6,0м;</w:t>
      </w:r>
    </w:p>
    <w:p w:rsidR="00621513" w:rsidRDefault="00ED2A89" w:rsidP="00621513">
      <w:pPr>
        <w:pStyle w:val="ad"/>
        <w:widowControl w:val="0"/>
        <w:shd w:val="clear" w:color="auto" w:fill="FFFFFF"/>
        <w:autoSpaceDE w:val="0"/>
        <w:autoSpaceDN w:val="0"/>
        <w:adjustRightInd w:val="0"/>
        <w:ind w:left="851"/>
        <w:jc w:val="both"/>
      </w:pPr>
      <w:r>
        <w:t>- Плиты покрытия – сборные железобетонные ребристые размером 6,0х1,5м высотой 300мм.</w:t>
      </w:r>
      <w:r w:rsidR="00D04DB4">
        <w:t xml:space="preserve"> </w:t>
      </w:r>
      <w:r w:rsidR="00621513">
        <w:t xml:space="preserve"> </w:t>
      </w:r>
    </w:p>
    <w:p w:rsidR="004D0F21" w:rsidRPr="007D5843" w:rsidRDefault="008058A7" w:rsidP="004C68C9">
      <w:pPr>
        <w:pStyle w:val="1"/>
        <w:spacing w:line="240" w:lineRule="auto"/>
      </w:pPr>
      <w:r>
        <w:t>О</w:t>
      </w:r>
      <w:r w:rsidR="004D0F21" w:rsidRPr="007D5843">
        <w:t>бъем работ включаемых в проект</w:t>
      </w:r>
      <w:r w:rsidR="004E1398" w:rsidRPr="007D5843">
        <w:t>:</w:t>
      </w:r>
    </w:p>
    <w:p w:rsidR="004C68C9" w:rsidRPr="007D5843" w:rsidRDefault="004C68C9" w:rsidP="004C68C9">
      <w:pPr>
        <w:pStyle w:val="a5"/>
        <w:numPr>
          <w:ilvl w:val="1"/>
          <w:numId w:val="4"/>
        </w:numPr>
        <w:suppressAutoHyphens/>
        <w:ind w:left="0" w:firstLine="851"/>
      </w:pPr>
      <w:r w:rsidRPr="007D5843">
        <w:t xml:space="preserve">Выполнение проектно-изыскательских работ </w:t>
      </w:r>
      <w:r w:rsidR="007E736B">
        <w:t xml:space="preserve">и предпроектное обследование </w:t>
      </w:r>
      <w:r w:rsidRPr="007D5843">
        <w:t xml:space="preserve">на месте проведения </w:t>
      </w:r>
      <w:r>
        <w:t>работ.</w:t>
      </w:r>
    </w:p>
    <w:p w:rsidR="00ED2A89" w:rsidRDefault="000D6044" w:rsidP="00ED2A89">
      <w:pPr>
        <w:pStyle w:val="a5"/>
        <w:widowControl w:val="0"/>
        <w:numPr>
          <w:ilvl w:val="1"/>
          <w:numId w:val="4"/>
        </w:numPr>
        <w:shd w:val="clear" w:color="auto" w:fill="FFFFFF"/>
        <w:suppressAutoHyphens/>
        <w:autoSpaceDE w:val="0"/>
        <w:autoSpaceDN w:val="0"/>
        <w:adjustRightInd w:val="0"/>
        <w:ind w:left="0" w:firstLine="851"/>
      </w:pPr>
      <w:r>
        <w:t xml:space="preserve">Пояснительная записка, </w:t>
      </w:r>
      <w:r w:rsidR="004C68C9" w:rsidRPr="00A75D2A">
        <w:t xml:space="preserve"> план и разрезы </w:t>
      </w:r>
      <w:r>
        <w:t xml:space="preserve">по помещениям </w:t>
      </w:r>
      <w:r w:rsidR="004C68C9" w:rsidRPr="00A75D2A">
        <w:t xml:space="preserve">в соответствии с видами </w:t>
      </w:r>
      <w:r w:rsidR="00ED2A89">
        <w:t>проводимых работ.</w:t>
      </w:r>
    </w:p>
    <w:p w:rsidR="00ED2A89" w:rsidRDefault="00ED2A89" w:rsidP="00ED2A89">
      <w:pPr>
        <w:pStyle w:val="ad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1418" w:hanging="567"/>
        <w:jc w:val="both"/>
      </w:pPr>
      <w:r>
        <w:t xml:space="preserve">Проектом предусмотреть </w:t>
      </w:r>
      <w:r w:rsidR="002212CA">
        <w:t>демонтаж здания ОПУ в осях А1-Б1/6-10</w:t>
      </w:r>
      <w:r>
        <w:t>.</w:t>
      </w:r>
    </w:p>
    <w:p w:rsidR="002212CA" w:rsidRDefault="002212CA" w:rsidP="00ED2A89">
      <w:pPr>
        <w:pStyle w:val="ad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1418" w:hanging="567"/>
        <w:jc w:val="both"/>
      </w:pPr>
      <w:r>
        <w:t>Устранение дефектов, выявленн6ых ООО «Союзстальконструкция» при обследовании здания ОПУ ПС 110/35/6-10 кВ Кашарово(за исключением дефектов в осях А1-Б-1/6-10).</w:t>
      </w:r>
    </w:p>
    <w:p w:rsidR="002212CA" w:rsidRDefault="002212CA" w:rsidP="00ED2A89">
      <w:pPr>
        <w:pStyle w:val="ad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1418" w:hanging="567"/>
        <w:jc w:val="both"/>
      </w:pPr>
      <w:r>
        <w:t xml:space="preserve">Устройство двухскатной крыши с покрытием из рифленого </w:t>
      </w:r>
      <w:r w:rsidR="00F84E3D">
        <w:t>оцинкованного металлического листа.</w:t>
      </w:r>
    </w:p>
    <w:p w:rsidR="00520F31" w:rsidRDefault="00520F31" w:rsidP="00ED2A89">
      <w:pPr>
        <w:pStyle w:val="ad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1418" w:hanging="567"/>
        <w:jc w:val="both"/>
      </w:pPr>
      <w:r>
        <w:t>Выполнить замен</w:t>
      </w:r>
      <w:r w:rsidR="00FA5C6F">
        <w:t>у</w:t>
      </w:r>
      <w:r>
        <w:t xml:space="preserve"> оконных </w:t>
      </w:r>
      <w:r w:rsidR="00FA5C6F">
        <w:t xml:space="preserve">рам на пластиковые </w:t>
      </w:r>
      <w:r>
        <w:t>с частичной закладкой оконных проемов.</w:t>
      </w:r>
    </w:p>
    <w:p w:rsidR="00520F31" w:rsidRDefault="00520F31" w:rsidP="00ED2A89">
      <w:pPr>
        <w:pStyle w:val="ad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1418" w:hanging="567"/>
        <w:jc w:val="both"/>
      </w:pPr>
      <w:r>
        <w:t xml:space="preserve">Выполнить замену всех дверей, входные двери выполнить </w:t>
      </w:r>
      <w:r w:rsidR="00FA5C6F">
        <w:t xml:space="preserve">металлические </w:t>
      </w:r>
      <w:r>
        <w:t>двойные утепленные</w:t>
      </w:r>
      <w:r w:rsidR="00FA5C6F">
        <w:t xml:space="preserve"> с глазком</w:t>
      </w:r>
      <w:r>
        <w:t>.</w:t>
      </w:r>
    </w:p>
    <w:p w:rsidR="00520F31" w:rsidRDefault="00520F31" w:rsidP="00ED2A89">
      <w:pPr>
        <w:pStyle w:val="ad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1418" w:hanging="567"/>
        <w:jc w:val="both"/>
      </w:pPr>
      <w:r>
        <w:t>Выполнить реконструкцию схемы освещения с установкой энерго</w:t>
      </w:r>
      <w:r w:rsidR="00FA5C6F">
        <w:t xml:space="preserve">сберегающих ламп и светильников, предусмотрев в помещении аккумуляторной батареи светильники во взрывоопасном исполнении. </w:t>
      </w:r>
    </w:p>
    <w:p w:rsidR="00C60A28" w:rsidRDefault="00FA5C6F" w:rsidP="00ED2A89">
      <w:pPr>
        <w:pStyle w:val="ad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1418" w:hanging="567"/>
        <w:jc w:val="both"/>
      </w:pPr>
      <w:r>
        <w:t>Выполнить замену линолеума на полах в помещениях.</w:t>
      </w:r>
    </w:p>
    <w:p w:rsidR="00C60A28" w:rsidRDefault="00520F31" w:rsidP="00ED2A89">
      <w:pPr>
        <w:pStyle w:val="ad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1418" w:hanging="567"/>
        <w:jc w:val="both"/>
      </w:pPr>
      <w:r>
        <w:t xml:space="preserve">Выполнить реконструкцию системы </w:t>
      </w:r>
      <w:r w:rsidR="00C60A28">
        <w:t>отопления с установкой энергоэффективных нагревательных элементов.</w:t>
      </w:r>
    </w:p>
    <w:p w:rsidR="00C60A28" w:rsidRDefault="00C60A28" w:rsidP="00ED2A89">
      <w:pPr>
        <w:pStyle w:val="ad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1418" w:hanging="567"/>
        <w:jc w:val="both"/>
      </w:pPr>
      <w:r>
        <w:t>Предусмотреть оштукатуривание отдельных участков наружных и внутренних стен здания.</w:t>
      </w:r>
    </w:p>
    <w:p w:rsidR="00520F31" w:rsidRDefault="00C60A28" w:rsidP="00ED2A89">
      <w:pPr>
        <w:pStyle w:val="ad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1418" w:hanging="567"/>
        <w:jc w:val="both"/>
      </w:pPr>
      <w:r>
        <w:t>Предусмотреть замену плиточного пола в помещении аккумуляторной.</w:t>
      </w:r>
      <w:r w:rsidR="00520F31">
        <w:t xml:space="preserve"> </w:t>
      </w:r>
    </w:p>
    <w:p w:rsidR="00C60A28" w:rsidRDefault="00C60A28" w:rsidP="00ED2A89">
      <w:pPr>
        <w:pStyle w:val="ad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1418" w:hanging="567"/>
        <w:jc w:val="both"/>
      </w:pPr>
      <w:r>
        <w:t>Предусмотреть замену стеллажей под аккумуляторами.</w:t>
      </w:r>
    </w:p>
    <w:p w:rsidR="00F84E3D" w:rsidRDefault="00C60A28" w:rsidP="00ED2A89">
      <w:pPr>
        <w:pStyle w:val="ad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1418" w:hanging="567"/>
        <w:jc w:val="both"/>
      </w:pPr>
      <w:r>
        <w:t>Предусмотреть о</w:t>
      </w:r>
      <w:r w:rsidR="00F84E3D">
        <w:t xml:space="preserve">краску наружных </w:t>
      </w:r>
      <w:r w:rsidR="00FA5C6F">
        <w:t xml:space="preserve">и внутренних </w:t>
      </w:r>
      <w:r w:rsidR="00F84E3D">
        <w:t>стен здания в корпоративный цвет.</w:t>
      </w:r>
      <w:r w:rsidR="00FA5C6F">
        <w:t xml:space="preserve"> В помещении аккумуляторной батареи предусмотреть покраску стен кислотостойкой </w:t>
      </w:r>
      <w:r w:rsidR="00FA5C6F">
        <w:lastRenderedPageBreak/>
        <w:t>краской.</w:t>
      </w:r>
    </w:p>
    <w:p w:rsidR="008B4F0E" w:rsidRDefault="008B4F0E" w:rsidP="00ED2A89">
      <w:pPr>
        <w:pStyle w:val="ad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1418" w:hanging="567"/>
        <w:jc w:val="both"/>
      </w:pPr>
      <w:r>
        <w:t>Изготовление табличек с диспетчерскими наименованиями.</w:t>
      </w:r>
    </w:p>
    <w:p w:rsidR="00ED2A89" w:rsidRPr="00EA7F6A" w:rsidRDefault="00ED2A89" w:rsidP="002212CA">
      <w:pPr>
        <w:pStyle w:val="ad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1418" w:hanging="567"/>
        <w:jc w:val="both"/>
      </w:pPr>
      <w:r w:rsidRPr="00EA7F6A">
        <w:t>Выполнить заказные спецификации на</w:t>
      </w:r>
      <w:r>
        <w:t xml:space="preserve"> оборудование и</w:t>
      </w:r>
      <w:r w:rsidRPr="00EA7F6A">
        <w:t xml:space="preserve"> строительные материалы.</w:t>
      </w:r>
    </w:p>
    <w:p w:rsidR="00ED2A89" w:rsidRDefault="00ED2A89" w:rsidP="00F84E3D">
      <w:pPr>
        <w:pStyle w:val="a5"/>
        <w:numPr>
          <w:ilvl w:val="1"/>
          <w:numId w:val="4"/>
        </w:numPr>
        <w:suppressAutoHyphens/>
        <w:ind w:left="0" w:firstLine="851"/>
      </w:pPr>
      <w:r w:rsidRPr="00790AC6">
        <w:t>При реконструкции должно быть предусмотрено соответствие цветовой гаммы применяемого оборудования, механизмов и приспособлений фирменному стилю ОАО «МРСК Центра» в соответствии с международной цветовой шкалой PANTONE. Цвета: Pantone 315C, Pantone 7411, Panton</w:t>
      </w:r>
      <w:r>
        <w:t>e Process Black, Pantone 429C)</w:t>
      </w:r>
      <w:r w:rsidRPr="00790AC6">
        <w:t>.</w:t>
      </w:r>
    </w:p>
    <w:p w:rsidR="004C68C9" w:rsidRDefault="004C68C9" w:rsidP="004C68C9">
      <w:pPr>
        <w:pStyle w:val="a5"/>
        <w:numPr>
          <w:ilvl w:val="1"/>
          <w:numId w:val="4"/>
        </w:numPr>
        <w:suppressAutoHyphens/>
        <w:ind w:left="0" w:firstLine="851"/>
      </w:pPr>
      <w:r w:rsidRPr="00B6259D">
        <w:t xml:space="preserve">Документацию по проекту представить в </w:t>
      </w:r>
      <w:r>
        <w:t>4</w:t>
      </w:r>
      <w:r w:rsidRPr="00B6259D"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Officе,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</w:t>
      </w:r>
      <w:r w:rsidRPr="00E23AE1">
        <w:t>.</w:t>
      </w:r>
    </w:p>
    <w:p w:rsidR="004C68C9" w:rsidRPr="00E23AE1" w:rsidRDefault="004C68C9" w:rsidP="004C68C9">
      <w:pPr>
        <w:pStyle w:val="a5"/>
        <w:suppressAutoHyphens/>
        <w:ind w:left="0"/>
      </w:pPr>
    </w:p>
    <w:p w:rsidR="00784833" w:rsidRPr="002C6068" w:rsidRDefault="00784833" w:rsidP="004C68C9">
      <w:pPr>
        <w:pStyle w:val="1"/>
        <w:spacing w:line="240" w:lineRule="auto"/>
      </w:pPr>
      <w:r>
        <w:t>Требования к проектной организации</w:t>
      </w:r>
      <w:r w:rsidRPr="002C6068">
        <w:t>:</w:t>
      </w:r>
    </w:p>
    <w:p w:rsidR="00FC035F" w:rsidRPr="001B0758" w:rsidRDefault="00FC035F" w:rsidP="004C68C9">
      <w:pPr>
        <w:numPr>
          <w:ilvl w:val="0"/>
          <w:numId w:val="21"/>
        </w:numPr>
        <w:ind w:left="0" w:firstLine="851"/>
        <w:jc w:val="both"/>
      </w:pPr>
      <w:r w:rsidRPr="001B0758">
        <w:t>обладание необходимыми профессиональными знаниями и опытом при выполнении аналогичных проектных работ;</w:t>
      </w:r>
    </w:p>
    <w:p w:rsidR="00FC035F" w:rsidRDefault="00FC035F" w:rsidP="004C68C9">
      <w:pPr>
        <w:numPr>
          <w:ilvl w:val="0"/>
          <w:numId w:val="21"/>
        </w:numPr>
        <w:ind w:left="0" w:firstLine="851"/>
        <w:jc w:val="both"/>
      </w:pPr>
      <w: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FF6FE9" w:rsidRDefault="00FC035F" w:rsidP="004C68C9">
      <w:pPr>
        <w:numPr>
          <w:ilvl w:val="0"/>
          <w:numId w:val="21"/>
        </w:numPr>
        <w:ind w:left="0" w:firstLine="851"/>
        <w:jc w:val="both"/>
      </w:pPr>
      <w:r w:rsidRPr="00B6259D">
        <w:t>привлечение субподрядчика, а также выбор типа оборудования и заводов изготовителей производится по согласованию с заказчиком.</w:t>
      </w:r>
    </w:p>
    <w:p w:rsidR="002A55A7" w:rsidRDefault="002A55A7" w:rsidP="002A55A7">
      <w:pPr>
        <w:ind w:left="851"/>
        <w:jc w:val="both"/>
      </w:pPr>
    </w:p>
    <w:p w:rsidR="00784833" w:rsidRPr="002C6068" w:rsidRDefault="00784833" w:rsidP="004C68C9">
      <w:pPr>
        <w:pStyle w:val="1"/>
        <w:spacing w:line="240" w:lineRule="auto"/>
      </w:pPr>
      <w:r w:rsidRPr="002C6068">
        <w:t>Пр</w:t>
      </w:r>
      <w:r>
        <w:t>оектная организация в праве:</w:t>
      </w:r>
    </w:p>
    <w:p w:rsidR="00FC035F" w:rsidRPr="001B0758" w:rsidRDefault="00FC035F" w:rsidP="004C68C9">
      <w:pPr>
        <w:numPr>
          <w:ilvl w:val="0"/>
          <w:numId w:val="21"/>
        </w:numPr>
        <w:ind w:left="0" w:firstLine="851"/>
        <w:jc w:val="both"/>
      </w:pPr>
      <w:r w:rsidRPr="001B0758"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FF6FE9" w:rsidRDefault="00FC035F" w:rsidP="004C68C9">
      <w:pPr>
        <w:numPr>
          <w:ilvl w:val="0"/>
          <w:numId w:val="21"/>
        </w:numPr>
        <w:ind w:left="0" w:firstLine="851"/>
        <w:jc w:val="both"/>
      </w:pPr>
      <w:r w:rsidRPr="001B0758">
        <w:t>вести авторский надзор за строительством объекта и соответствием выполняемых работ проектной документации.</w:t>
      </w:r>
    </w:p>
    <w:p w:rsidR="002A55A7" w:rsidRDefault="002A55A7" w:rsidP="002A55A7">
      <w:pPr>
        <w:ind w:left="851"/>
        <w:jc w:val="both"/>
      </w:pPr>
    </w:p>
    <w:p w:rsidR="008F31F5" w:rsidRDefault="008F31F5" w:rsidP="004C68C9">
      <w:pPr>
        <w:pStyle w:val="1"/>
        <w:spacing w:line="240" w:lineRule="auto"/>
      </w:pPr>
      <w:r>
        <w:t>С</w:t>
      </w:r>
      <w:r w:rsidRPr="002C6068">
        <w:t>роки выполнения проектных работ</w:t>
      </w:r>
      <w:r>
        <w:t>:</w:t>
      </w:r>
    </w:p>
    <w:p w:rsidR="00FC035F" w:rsidRPr="001B0758" w:rsidRDefault="00FC035F" w:rsidP="004C68C9">
      <w:pPr>
        <w:pStyle w:val="a5"/>
        <w:ind w:left="0" w:firstLine="851"/>
      </w:pPr>
      <w:r w:rsidRPr="001B0758">
        <w:t>Сроки выполнения работ</w:t>
      </w:r>
      <w:r w:rsidR="0065176A">
        <w:t>:</w:t>
      </w:r>
      <w:r w:rsidRPr="001B0758">
        <w:t xml:space="preserve"> </w:t>
      </w:r>
      <w:r w:rsidR="0046674B">
        <w:t xml:space="preserve">июнь - </w:t>
      </w:r>
      <w:r w:rsidR="001F3FA4">
        <w:t>август</w:t>
      </w:r>
      <w:r w:rsidR="0046674B">
        <w:t xml:space="preserve"> 2012 года</w:t>
      </w:r>
    </w:p>
    <w:p w:rsidR="00FF6FE9" w:rsidRDefault="00FC035F" w:rsidP="004C68C9">
      <w:pPr>
        <w:pStyle w:val="a5"/>
        <w:ind w:left="0" w:firstLine="851"/>
      </w:pPr>
      <w:r w:rsidRPr="001B0758">
        <w:t>Проектные работы выполняются в соответствии с согласованным с Заказчиком графиком выполнения работ.</w:t>
      </w:r>
    </w:p>
    <w:p w:rsidR="002A55A7" w:rsidRDefault="002A55A7" w:rsidP="004C68C9">
      <w:pPr>
        <w:pStyle w:val="a5"/>
        <w:ind w:left="0" w:firstLine="851"/>
      </w:pPr>
    </w:p>
    <w:p w:rsidR="002A55A7" w:rsidRDefault="002A55A7" w:rsidP="004C68C9">
      <w:pPr>
        <w:pStyle w:val="1"/>
        <w:spacing w:line="240" w:lineRule="auto"/>
      </w:pPr>
      <w:r>
        <w:t>Оплата и финансирование</w:t>
      </w:r>
    </w:p>
    <w:p w:rsidR="002A55A7" w:rsidRDefault="002A55A7" w:rsidP="002A55A7">
      <w:pPr>
        <w:tabs>
          <w:tab w:val="left" w:pos="0"/>
          <w:tab w:val="left" w:pos="142"/>
          <w:tab w:val="left" w:pos="567"/>
        </w:tabs>
        <w:jc w:val="both"/>
        <w:rPr>
          <w:sz w:val="22"/>
          <w:szCs w:val="22"/>
        </w:rPr>
      </w:pPr>
      <w:r>
        <w:tab/>
      </w:r>
      <w:r>
        <w:tab/>
      </w:r>
      <w:r>
        <w:tab/>
      </w:r>
      <w:r>
        <w:tab/>
        <w:t>Расчеты за выполненные работы производятся по актам выполненных работ в течении 30 рабочих дней после подписания Актов выполненных работ.</w:t>
      </w:r>
    </w:p>
    <w:p w:rsidR="002A55A7" w:rsidRPr="002A55A7" w:rsidRDefault="002A55A7" w:rsidP="002A55A7"/>
    <w:p w:rsidR="00FF6FE9" w:rsidRDefault="00480320" w:rsidP="004C68C9">
      <w:pPr>
        <w:pStyle w:val="1"/>
        <w:spacing w:line="240" w:lineRule="auto"/>
      </w:pPr>
      <w:r>
        <w:t>Разработанная проектная</w:t>
      </w:r>
      <w:r w:rsidR="008F31F5" w:rsidRPr="008F31F5">
        <w:t xml:space="preserve"> документация является  собственностью Заказчика, и передача ее третьим лицам без его согласия запрещается</w:t>
      </w:r>
      <w:r w:rsidR="008F31F5">
        <w:t>.</w:t>
      </w:r>
    </w:p>
    <w:p w:rsidR="001D462A" w:rsidRPr="001D462A" w:rsidRDefault="001D462A" w:rsidP="004C68C9"/>
    <w:p w:rsidR="00784833" w:rsidRDefault="008F31F5" w:rsidP="004C68C9">
      <w:pPr>
        <w:pStyle w:val="1"/>
        <w:spacing w:line="240" w:lineRule="auto"/>
      </w:pPr>
      <w:r w:rsidRPr="008F31F5">
        <w:t>Профессиональная ответственность проектной организации должна быть застрахована.</w:t>
      </w:r>
    </w:p>
    <w:p w:rsidR="00DF3824" w:rsidRDefault="00DF3824" w:rsidP="004C68C9"/>
    <w:tbl>
      <w:tblPr>
        <w:tblStyle w:val="a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3"/>
        <w:gridCol w:w="2592"/>
        <w:gridCol w:w="2551"/>
      </w:tblGrid>
      <w:tr w:rsidR="0065176A" w:rsidRPr="00E033C6" w:rsidTr="002345EB">
        <w:tc>
          <w:tcPr>
            <w:tcW w:w="5063" w:type="dxa"/>
          </w:tcPr>
          <w:p w:rsidR="0065176A" w:rsidRPr="00E033C6" w:rsidRDefault="0065176A" w:rsidP="004C68C9">
            <w:pPr>
              <w:pStyle w:val="a5"/>
              <w:suppressAutoHyphens/>
              <w:ind w:left="0"/>
              <w:jc w:val="left"/>
              <w:rPr>
                <w:b/>
              </w:rPr>
            </w:pPr>
          </w:p>
        </w:tc>
        <w:tc>
          <w:tcPr>
            <w:tcW w:w="2592" w:type="dxa"/>
          </w:tcPr>
          <w:p w:rsidR="0065176A" w:rsidRPr="00E033C6" w:rsidRDefault="0065176A" w:rsidP="004C68C9">
            <w:pPr>
              <w:pStyle w:val="a5"/>
              <w:suppressAutoHyphens/>
              <w:ind w:left="0"/>
              <w:rPr>
                <w:b/>
                <w:sz w:val="28"/>
              </w:rPr>
            </w:pPr>
          </w:p>
        </w:tc>
        <w:tc>
          <w:tcPr>
            <w:tcW w:w="2551" w:type="dxa"/>
            <w:vAlign w:val="center"/>
          </w:tcPr>
          <w:p w:rsidR="0065176A" w:rsidRPr="00E033C6" w:rsidRDefault="0065176A" w:rsidP="004C68C9">
            <w:pPr>
              <w:pStyle w:val="a5"/>
              <w:suppressAutoHyphens/>
              <w:ind w:left="0"/>
              <w:jc w:val="right"/>
              <w:rPr>
                <w:b/>
              </w:rPr>
            </w:pPr>
          </w:p>
        </w:tc>
      </w:tr>
      <w:tr w:rsidR="0065176A" w:rsidRPr="00E033C6" w:rsidTr="002345EB">
        <w:tc>
          <w:tcPr>
            <w:tcW w:w="5063" w:type="dxa"/>
          </w:tcPr>
          <w:p w:rsidR="0065176A" w:rsidRDefault="0065176A" w:rsidP="004C68C9">
            <w:pPr>
              <w:pStyle w:val="a5"/>
              <w:suppressAutoHyphens/>
              <w:ind w:left="0"/>
              <w:jc w:val="left"/>
              <w:rPr>
                <w:b/>
              </w:rPr>
            </w:pPr>
            <w:r w:rsidRPr="00E033C6">
              <w:rPr>
                <w:b/>
              </w:rPr>
              <w:t>Заместитель главного инженера – начальник Управления высоковольтных сетей</w:t>
            </w:r>
          </w:p>
          <w:p w:rsidR="000E7BD4" w:rsidRPr="00E033C6" w:rsidRDefault="000E7BD4" w:rsidP="004C68C9">
            <w:pPr>
              <w:pStyle w:val="a5"/>
              <w:suppressAutoHyphens/>
              <w:ind w:left="0"/>
              <w:jc w:val="left"/>
              <w:rPr>
                <w:b/>
              </w:rPr>
            </w:pPr>
          </w:p>
        </w:tc>
        <w:tc>
          <w:tcPr>
            <w:tcW w:w="2592" w:type="dxa"/>
          </w:tcPr>
          <w:p w:rsidR="0065176A" w:rsidRPr="00E033C6" w:rsidRDefault="0065176A" w:rsidP="004C68C9">
            <w:pPr>
              <w:pStyle w:val="a5"/>
              <w:suppressAutoHyphens/>
              <w:ind w:left="0"/>
              <w:jc w:val="center"/>
              <w:rPr>
                <w:b/>
              </w:rPr>
            </w:pPr>
          </w:p>
        </w:tc>
        <w:tc>
          <w:tcPr>
            <w:tcW w:w="2551" w:type="dxa"/>
            <w:vAlign w:val="center"/>
          </w:tcPr>
          <w:p w:rsidR="0065176A" w:rsidRPr="00E033C6" w:rsidRDefault="0065176A" w:rsidP="004C68C9">
            <w:pPr>
              <w:pStyle w:val="a5"/>
              <w:suppressAutoHyphens/>
              <w:ind w:left="0"/>
              <w:jc w:val="right"/>
              <w:rPr>
                <w:b/>
              </w:rPr>
            </w:pPr>
            <w:r w:rsidRPr="00E033C6">
              <w:rPr>
                <w:b/>
              </w:rPr>
              <w:t>Солодов В.Ю.</w:t>
            </w:r>
          </w:p>
        </w:tc>
      </w:tr>
      <w:tr w:rsidR="0065176A" w:rsidRPr="00E033C6" w:rsidTr="002345EB">
        <w:tc>
          <w:tcPr>
            <w:tcW w:w="5063" w:type="dxa"/>
          </w:tcPr>
          <w:p w:rsidR="002345EB" w:rsidRPr="00E033C6" w:rsidRDefault="00B605F0" w:rsidP="004C68C9">
            <w:pPr>
              <w:pStyle w:val="a5"/>
              <w:suppressAutoHyphens/>
              <w:ind w:left="0"/>
              <w:jc w:val="left"/>
              <w:rPr>
                <w:b/>
              </w:rPr>
            </w:pPr>
            <w:r>
              <w:rPr>
                <w:b/>
              </w:rPr>
              <w:t>Начальник отдела инвестиционных проектов</w:t>
            </w:r>
          </w:p>
        </w:tc>
        <w:tc>
          <w:tcPr>
            <w:tcW w:w="2592" w:type="dxa"/>
          </w:tcPr>
          <w:p w:rsidR="0065176A" w:rsidRPr="00E033C6" w:rsidRDefault="0065176A" w:rsidP="004C68C9">
            <w:pPr>
              <w:pStyle w:val="a5"/>
              <w:suppressAutoHyphens/>
              <w:ind w:left="0"/>
              <w:jc w:val="left"/>
              <w:rPr>
                <w:b/>
              </w:rPr>
            </w:pPr>
          </w:p>
        </w:tc>
        <w:tc>
          <w:tcPr>
            <w:tcW w:w="2551" w:type="dxa"/>
            <w:vAlign w:val="center"/>
          </w:tcPr>
          <w:p w:rsidR="0065176A" w:rsidRPr="00E033C6" w:rsidRDefault="00B605F0" w:rsidP="004C68C9">
            <w:pPr>
              <w:pStyle w:val="a5"/>
              <w:suppressAutoHyphens/>
              <w:ind w:left="0"/>
              <w:jc w:val="right"/>
              <w:rPr>
                <w:b/>
              </w:rPr>
            </w:pPr>
            <w:r>
              <w:rPr>
                <w:b/>
              </w:rPr>
              <w:t>Нагайцев М.А.</w:t>
            </w:r>
          </w:p>
        </w:tc>
      </w:tr>
      <w:tr w:rsidR="009819D6" w:rsidRPr="002345EB" w:rsidTr="002345EB">
        <w:tc>
          <w:tcPr>
            <w:tcW w:w="5063" w:type="dxa"/>
          </w:tcPr>
          <w:p w:rsidR="009819D6" w:rsidRDefault="009819D6" w:rsidP="004C68C9">
            <w:pPr>
              <w:pStyle w:val="a5"/>
              <w:suppressAutoHyphens/>
              <w:ind w:left="0"/>
              <w:jc w:val="left"/>
              <w:rPr>
                <w:b/>
              </w:rPr>
            </w:pPr>
          </w:p>
        </w:tc>
        <w:tc>
          <w:tcPr>
            <w:tcW w:w="2592" w:type="dxa"/>
          </w:tcPr>
          <w:p w:rsidR="009819D6" w:rsidRPr="00E033C6" w:rsidRDefault="009819D6" w:rsidP="004C68C9">
            <w:pPr>
              <w:pStyle w:val="a5"/>
              <w:suppressAutoHyphens/>
              <w:ind w:left="0"/>
              <w:jc w:val="left"/>
              <w:rPr>
                <w:b/>
              </w:rPr>
            </w:pPr>
          </w:p>
        </w:tc>
        <w:tc>
          <w:tcPr>
            <w:tcW w:w="2551" w:type="dxa"/>
            <w:vAlign w:val="center"/>
          </w:tcPr>
          <w:p w:rsidR="009819D6" w:rsidRDefault="009819D6" w:rsidP="002345EB">
            <w:pPr>
              <w:pStyle w:val="a5"/>
              <w:suppressAutoHyphens/>
              <w:ind w:left="0"/>
              <w:jc w:val="right"/>
              <w:rPr>
                <w:b/>
              </w:rPr>
            </w:pPr>
          </w:p>
        </w:tc>
      </w:tr>
    </w:tbl>
    <w:p w:rsidR="00FA74DA" w:rsidRPr="00591922" w:rsidRDefault="00FA74DA" w:rsidP="004C68C9">
      <w:pPr>
        <w:rPr>
          <w:b/>
        </w:rPr>
      </w:pPr>
    </w:p>
    <w:sectPr w:rsidR="00FA74DA" w:rsidRPr="00591922" w:rsidSect="00AE3F3C">
      <w:footerReference w:type="default" r:id="rId8"/>
      <w:pgSz w:w="11906" w:h="16838" w:code="9"/>
      <w:pgMar w:top="709" w:right="567" w:bottom="567" w:left="1134" w:header="72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63A" w:rsidRDefault="00C7563A" w:rsidP="00DC4E9C">
      <w:r>
        <w:separator/>
      </w:r>
    </w:p>
  </w:endnote>
  <w:endnote w:type="continuationSeparator" w:id="1">
    <w:p w:rsidR="00C7563A" w:rsidRDefault="00C7563A" w:rsidP="00DC4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F31" w:rsidRDefault="00281841">
    <w:pPr>
      <w:pStyle w:val="af2"/>
      <w:jc w:val="right"/>
    </w:pPr>
    <w:fldSimple w:instr=" PAGE   \* MERGEFORMAT ">
      <w:r w:rsidR="0046674B">
        <w:rPr>
          <w:noProof/>
        </w:rPr>
        <w:t>3</w:t>
      </w:r>
    </w:fldSimple>
  </w:p>
  <w:p w:rsidR="00520F31" w:rsidRDefault="00520F31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63A" w:rsidRDefault="00C7563A" w:rsidP="00DC4E9C">
      <w:r>
        <w:separator/>
      </w:r>
    </w:p>
  </w:footnote>
  <w:footnote w:type="continuationSeparator" w:id="1">
    <w:p w:rsidR="00C7563A" w:rsidRDefault="00C7563A" w:rsidP="00DC4E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D2E49"/>
    <w:multiLevelType w:val="multilevel"/>
    <w:tmpl w:val="05C4AB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>
    <w:nsid w:val="08526C5A"/>
    <w:multiLevelType w:val="hybridMultilevel"/>
    <w:tmpl w:val="32CE5BA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DD14147"/>
    <w:multiLevelType w:val="hybridMultilevel"/>
    <w:tmpl w:val="E3C217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F5F69AA"/>
    <w:multiLevelType w:val="hybridMultilevel"/>
    <w:tmpl w:val="2D26698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29F0646"/>
    <w:multiLevelType w:val="multilevel"/>
    <w:tmpl w:val="007E63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5">
    <w:nsid w:val="134F75D0"/>
    <w:multiLevelType w:val="hybridMultilevel"/>
    <w:tmpl w:val="1F489708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6">
    <w:nsid w:val="16D354F8"/>
    <w:multiLevelType w:val="hybridMultilevel"/>
    <w:tmpl w:val="1E26104C"/>
    <w:lvl w:ilvl="0" w:tplc="1B8E9F2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17E97B1E"/>
    <w:multiLevelType w:val="hybridMultilevel"/>
    <w:tmpl w:val="2702CAB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8F404E9"/>
    <w:multiLevelType w:val="hybridMultilevel"/>
    <w:tmpl w:val="009A4F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684FF1"/>
    <w:multiLevelType w:val="hybridMultilevel"/>
    <w:tmpl w:val="F84E88E4"/>
    <w:lvl w:ilvl="0" w:tplc="1B8E9F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B5A7A20"/>
    <w:multiLevelType w:val="multilevel"/>
    <w:tmpl w:val="007E63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>
    <w:nsid w:val="1C9A6682"/>
    <w:multiLevelType w:val="hybridMultilevel"/>
    <w:tmpl w:val="9700518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1FC75056"/>
    <w:multiLevelType w:val="hybridMultilevel"/>
    <w:tmpl w:val="8B4426B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4CE1D25"/>
    <w:multiLevelType w:val="hybridMultilevel"/>
    <w:tmpl w:val="891437FC"/>
    <w:lvl w:ilvl="0" w:tplc="1B8E9F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93B6A01"/>
    <w:multiLevelType w:val="multilevel"/>
    <w:tmpl w:val="BCD6D9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 w:val="0"/>
        <w:u w:val="none"/>
      </w:rPr>
    </w:lvl>
  </w:abstractNum>
  <w:abstractNum w:abstractNumId="15">
    <w:nsid w:val="2A2B6E6F"/>
    <w:multiLevelType w:val="multilevel"/>
    <w:tmpl w:val="D1DEB5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2C4C27C6"/>
    <w:multiLevelType w:val="multilevel"/>
    <w:tmpl w:val="007E63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>
    <w:nsid w:val="2DE730FC"/>
    <w:multiLevelType w:val="hybridMultilevel"/>
    <w:tmpl w:val="DCFC3DE0"/>
    <w:lvl w:ilvl="0" w:tplc="1B8E9F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315D757D"/>
    <w:multiLevelType w:val="hybridMultilevel"/>
    <w:tmpl w:val="1A3A82DE"/>
    <w:lvl w:ilvl="0" w:tplc="95C2C9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2B33969"/>
    <w:multiLevelType w:val="hybridMultilevel"/>
    <w:tmpl w:val="1D32884E"/>
    <w:lvl w:ilvl="0" w:tplc="95C2C9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37184878"/>
    <w:multiLevelType w:val="hybridMultilevel"/>
    <w:tmpl w:val="D3445A38"/>
    <w:lvl w:ilvl="0" w:tplc="95C2C9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42130D92"/>
    <w:multiLevelType w:val="multilevel"/>
    <w:tmpl w:val="6268A59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22">
    <w:nsid w:val="43A67F11"/>
    <w:multiLevelType w:val="hybridMultilevel"/>
    <w:tmpl w:val="F37C671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4D976E86"/>
    <w:multiLevelType w:val="multilevel"/>
    <w:tmpl w:val="09F0A50A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24">
    <w:nsid w:val="5CBA0DA4"/>
    <w:multiLevelType w:val="multilevel"/>
    <w:tmpl w:val="EA30F2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25">
    <w:nsid w:val="5CDD4E5C"/>
    <w:multiLevelType w:val="hybridMultilevel"/>
    <w:tmpl w:val="E65C032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5E5101F0"/>
    <w:multiLevelType w:val="multilevel"/>
    <w:tmpl w:val="05C4AB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7">
    <w:nsid w:val="5F911010"/>
    <w:multiLevelType w:val="hybridMultilevel"/>
    <w:tmpl w:val="CFA4835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1BC4540"/>
    <w:multiLevelType w:val="multilevel"/>
    <w:tmpl w:val="C22A80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29">
    <w:nsid w:val="62371AA3"/>
    <w:multiLevelType w:val="hybridMultilevel"/>
    <w:tmpl w:val="3C1098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66AF06C8"/>
    <w:multiLevelType w:val="hybridMultilevel"/>
    <w:tmpl w:val="A008FE7C"/>
    <w:lvl w:ilvl="0" w:tplc="1B8E9F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674A457A"/>
    <w:multiLevelType w:val="hybridMultilevel"/>
    <w:tmpl w:val="5EB00FDA"/>
    <w:lvl w:ilvl="0" w:tplc="1B8E9F20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116421"/>
    <w:multiLevelType w:val="hybridMultilevel"/>
    <w:tmpl w:val="335CBB02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>
    <w:nsid w:val="754519AA"/>
    <w:multiLevelType w:val="multilevel"/>
    <w:tmpl w:val="849488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4">
    <w:nsid w:val="761B3355"/>
    <w:multiLevelType w:val="multilevel"/>
    <w:tmpl w:val="007E63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5">
    <w:nsid w:val="765D2DF5"/>
    <w:multiLevelType w:val="multilevel"/>
    <w:tmpl w:val="007E63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6">
    <w:nsid w:val="7919160D"/>
    <w:multiLevelType w:val="multilevel"/>
    <w:tmpl w:val="595EFC5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37">
    <w:nsid w:val="7CB172DC"/>
    <w:multiLevelType w:val="hybridMultilevel"/>
    <w:tmpl w:val="512EC23E"/>
    <w:lvl w:ilvl="0" w:tplc="6E6C97DC">
      <w:start w:val="1"/>
      <w:numFmt w:val="decimal"/>
      <w:lvlText w:val="2.%1.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23"/>
  </w:num>
  <w:num w:numId="5">
    <w:abstractNumId w:val="32"/>
  </w:num>
  <w:num w:numId="6">
    <w:abstractNumId w:val="22"/>
  </w:num>
  <w:num w:numId="7">
    <w:abstractNumId w:val="21"/>
  </w:num>
  <w:num w:numId="8">
    <w:abstractNumId w:val="0"/>
  </w:num>
  <w:num w:numId="9">
    <w:abstractNumId w:val="2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1"/>
  </w:num>
  <w:num w:numId="1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7"/>
  </w:num>
  <w:num w:numId="19">
    <w:abstractNumId w:val="24"/>
  </w:num>
  <w:num w:numId="20">
    <w:abstractNumId w:val="12"/>
  </w:num>
  <w:num w:numId="21">
    <w:abstractNumId w:val="7"/>
  </w:num>
  <w:num w:numId="22">
    <w:abstractNumId w:val="15"/>
  </w:num>
  <w:num w:numId="23">
    <w:abstractNumId w:val="4"/>
  </w:num>
  <w:num w:numId="24">
    <w:abstractNumId w:val="20"/>
  </w:num>
  <w:num w:numId="25">
    <w:abstractNumId w:val="26"/>
  </w:num>
  <w:num w:numId="26">
    <w:abstractNumId w:val="36"/>
  </w:num>
  <w:num w:numId="27">
    <w:abstractNumId w:val="19"/>
  </w:num>
  <w:num w:numId="28">
    <w:abstractNumId w:val="13"/>
  </w:num>
  <w:num w:numId="29">
    <w:abstractNumId w:val="28"/>
  </w:num>
  <w:num w:numId="30">
    <w:abstractNumId w:val="30"/>
  </w:num>
  <w:num w:numId="31">
    <w:abstractNumId w:val="25"/>
  </w:num>
  <w:num w:numId="32">
    <w:abstractNumId w:val="8"/>
  </w:num>
  <w:num w:numId="33">
    <w:abstractNumId w:val="5"/>
  </w:num>
  <w:num w:numId="34">
    <w:abstractNumId w:val="29"/>
  </w:num>
  <w:num w:numId="35">
    <w:abstractNumId w:val="9"/>
  </w:num>
  <w:num w:numId="36">
    <w:abstractNumId w:val="34"/>
  </w:num>
  <w:num w:numId="37">
    <w:abstractNumId w:val="35"/>
  </w:num>
  <w:num w:numId="38">
    <w:abstractNumId w:val="18"/>
  </w:num>
  <w:num w:numId="39">
    <w:abstractNumId w:val="16"/>
  </w:num>
  <w:num w:numId="40">
    <w:abstractNumId w:val="33"/>
  </w:num>
  <w:num w:numId="41">
    <w:abstractNumId w:val="31"/>
  </w:num>
  <w:num w:numId="42">
    <w:abstractNumId w:val="6"/>
  </w:num>
  <w:num w:numId="43">
    <w:abstractNumId w:val="1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embedSystemFonts/>
  <w:stylePaneFormatFilter w:val="3F01"/>
  <w:defaultTabStop w:val="22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2480"/>
    <w:rsid w:val="000002F6"/>
    <w:rsid w:val="00000E14"/>
    <w:rsid w:val="0000503B"/>
    <w:rsid w:val="00005C6A"/>
    <w:rsid w:val="00011A8C"/>
    <w:rsid w:val="000143DC"/>
    <w:rsid w:val="00014BE8"/>
    <w:rsid w:val="00016E25"/>
    <w:rsid w:val="00020E10"/>
    <w:rsid w:val="00022678"/>
    <w:rsid w:val="00022914"/>
    <w:rsid w:val="00023CCB"/>
    <w:rsid w:val="000262E8"/>
    <w:rsid w:val="0003251A"/>
    <w:rsid w:val="00033BCB"/>
    <w:rsid w:val="00034C49"/>
    <w:rsid w:val="0003536C"/>
    <w:rsid w:val="00040244"/>
    <w:rsid w:val="0004124B"/>
    <w:rsid w:val="00041425"/>
    <w:rsid w:val="000437D9"/>
    <w:rsid w:val="0004677C"/>
    <w:rsid w:val="00050393"/>
    <w:rsid w:val="00050FF8"/>
    <w:rsid w:val="00052F4A"/>
    <w:rsid w:val="00053C49"/>
    <w:rsid w:val="000541EF"/>
    <w:rsid w:val="000559FA"/>
    <w:rsid w:val="00060536"/>
    <w:rsid w:val="00060584"/>
    <w:rsid w:val="000609ED"/>
    <w:rsid w:val="00060B44"/>
    <w:rsid w:val="00061768"/>
    <w:rsid w:val="00062CD2"/>
    <w:rsid w:val="000636DF"/>
    <w:rsid w:val="00064B91"/>
    <w:rsid w:val="00065FDE"/>
    <w:rsid w:val="0007230D"/>
    <w:rsid w:val="00073330"/>
    <w:rsid w:val="00074749"/>
    <w:rsid w:val="00074ACD"/>
    <w:rsid w:val="00080EF1"/>
    <w:rsid w:val="000822F7"/>
    <w:rsid w:val="00082788"/>
    <w:rsid w:val="00085550"/>
    <w:rsid w:val="00085F05"/>
    <w:rsid w:val="00090BE1"/>
    <w:rsid w:val="00091982"/>
    <w:rsid w:val="00096F91"/>
    <w:rsid w:val="00097746"/>
    <w:rsid w:val="000977EB"/>
    <w:rsid w:val="00097808"/>
    <w:rsid w:val="000A2FFE"/>
    <w:rsid w:val="000A4531"/>
    <w:rsid w:val="000B02A6"/>
    <w:rsid w:val="000B116D"/>
    <w:rsid w:val="000B2AB7"/>
    <w:rsid w:val="000B2C90"/>
    <w:rsid w:val="000B66D1"/>
    <w:rsid w:val="000B69B9"/>
    <w:rsid w:val="000B73FE"/>
    <w:rsid w:val="000C2E36"/>
    <w:rsid w:val="000C3EBA"/>
    <w:rsid w:val="000D3CE7"/>
    <w:rsid w:val="000D6044"/>
    <w:rsid w:val="000E2245"/>
    <w:rsid w:val="000E3A63"/>
    <w:rsid w:val="000E4050"/>
    <w:rsid w:val="000E533D"/>
    <w:rsid w:val="000E6D1F"/>
    <w:rsid w:val="000E74E3"/>
    <w:rsid w:val="000E7BD4"/>
    <w:rsid w:val="000F0567"/>
    <w:rsid w:val="000F1A4B"/>
    <w:rsid w:val="000F315F"/>
    <w:rsid w:val="000F5244"/>
    <w:rsid w:val="001013F4"/>
    <w:rsid w:val="00104735"/>
    <w:rsid w:val="00107402"/>
    <w:rsid w:val="001124D7"/>
    <w:rsid w:val="00112546"/>
    <w:rsid w:val="001131AD"/>
    <w:rsid w:val="001163FF"/>
    <w:rsid w:val="00116C5C"/>
    <w:rsid w:val="00116CED"/>
    <w:rsid w:val="001212E5"/>
    <w:rsid w:val="00121A75"/>
    <w:rsid w:val="00123DFC"/>
    <w:rsid w:val="00127A9D"/>
    <w:rsid w:val="0013387A"/>
    <w:rsid w:val="001341F6"/>
    <w:rsid w:val="00134851"/>
    <w:rsid w:val="001447CD"/>
    <w:rsid w:val="00146D94"/>
    <w:rsid w:val="001478F1"/>
    <w:rsid w:val="00147DA1"/>
    <w:rsid w:val="00150CF7"/>
    <w:rsid w:val="00156114"/>
    <w:rsid w:val="001577E3"/>
    <w:rsid w:val="00163507"/>
    <w:rsid w:val="0016413A"/>
    <w:rsid w:val="00166778"/>
    <w:rsid w:val="0017068C"/>
    <w:rsid w:val="00171491"/>
    <w:rsid w:val="001715F2"/>
    <w:rsid w:val="00172B26"/>
    <w:rsid w:val="0017309D"/>
    <w:rsid w:val="00174341"/>
    <w:rsid w:val="0018062F"/>
    <w:rsid w:val="001809A0"/>
    <w:rsid w:val="0018591D"/>
    <w:rsid w:val="00193824"/>
    <w:rsid w:val="00195396"/>
    <w:rsid w:val="00196F1F"/>
    <w:rsid w:val="001A1614"/>
    <w:rsid w:val="001A1AB5"/>
    <w:rsid w:val="001A252C"/>
    <w:rsid w:val="001A5AD2"/>
    <w:rsid w:val="001A5DCC"/>
    <w:rsid w:val="001A66BB"/>
    <w:rsid w:val="001B155E"/>
    <w:rsid w:val="001B2C6C"/>
    <w:rsid w:val="001B37CC"/>
    <w:rsid w:val="001B4DD1"/>
    <w:rsid w:val="001B64F4"/>
    <w:rsid w:val="001B77A4"/>
    <w:rsid w:val="001B7EE8"/>
    <w:rsid w:val="001C455B"/>
    <w:rsid w:val="001C5512"/>
    <w:rsid w:val="001C772F"/>
    <w:rsid w:val="001C7A42"/>
    <w:rsid w:val="001D44F2"/>
    <w:rsid w:val="001D462A"/>
    <w:rsid w:val="001D4858"/>
    <w:rsid w:val="001D4BDB"/>
    <w:rsid w:val="001E016B"/>
    <w:rsid w:val="001E0B41"/>
    <w:rsid w:val="001E3759"/>
    <w:rsid w:val="001E5F16"/>
    <w:rsid w:val="001E6FAA"/>
    <w:rsid w:val="001F0E83"/>
    <w:rsid w:val="001F2FDD"/>
    <w:rsid w:val="001F3FA4"/>
    <w:rsid w:val="001F4B81"/>
    <w:rsid w:val="001F4CB5"/>
    <w:rsid w:val="001F5192"/>
    <w:rsid w:val="001F652B"/>
    <w:rsid w:val="00200166"/>
    <w:rsid w:val="0020061C"/>
    <w:rsid w:val="00201201"/>
    <w:rsid w:val="0020561C"/>
    <w:rsid w:val="00206F0B"/>
    <w:rsid w:val="002157DF"/>
    <w:rsid w:val="0021630C"/>
    <w:rsid w:val="00220685"/>
    <w:rsid w:val="00220855"/>
    <w:rsid w:val="002212CA"/>
    <w:rsid w:val="002219EC"/>
    <w:rsid w:val="002226FE"/>
    <w:rsid w:val="0022321C"/>
    <w:rsid w:val="00224989"/>
    <w:rsid w:val="002269F8"/>
    <w:rsid w:val="00226E25"/>
    <w:rsid w:val="00231C4E"/>
    <w:rsid w:val="00232DC9"/>
    <w:rsid w:val="002345EB"/>
    <w:rsid w:val="00240769"/>
    <w:rsid w:val="002418FA"/>
    <w:rsid w:val="00244110"/>
    <w:rsid w:val="0024490C"/>
    <w:rsid w:val="0024552E"/>
    <w:rsid w:val="002500C5"/>
    <w:rsid w:val="002504B2"/>
    <w:rsid w:val="00251BAC"/>
    <w:rsid w:val="002535EF"/>
    <w:rsid w:val="0025439F"/>
    <w:rsid w:val="00255C26"/>
    <w:rsid w:val="00260848"/>
    <w:rsid w:val="002616A0"/>
    <w:rsid w:val="002667AF"/>
    <w:rsid w:val="00266B37"/>
    <w:rsid w:val="0027088E"/>
    <w:rsid w:val="002713F3"/>
    <w:rsid w:val="00272079"/>
    <w:rsid w:val="00273434"/>
    <w:rsid w:val="00275D2D"/>
    <w:rsid w:val="00281841"/>
    <w:rsid w:val="002848B7"/>
    <w:rsid w:val="00284B24"/>
    <w:rsid w:val="00286015"/>
    <w:rsid w:val="0028635C"/>
    <w:rsid w:val="00290CC5"/>
    <w:rsid w:val="00291A27"/>
    <w:rsid w:val="00293449"/>
    <w:rsid w:val="00294372"/>
    <w:rsid w:val="0029692B"/>
    <w:rsid w:val="0029794C"/>
    <w:rsid w:val="002A1F2A"/>
    <w:rsid w:val="002A2AF6"/>
    <w:rsid w:val="002A55A7"/>
    <w:rsid w:val="002A636D"/>
    <w:rsid w:val="002A72DB"/>
    <w:rsid w:val="002B08B8"/>
    <w:rsid w:val="002B3DDD"/>
    <w:rsid w:val="002B580D"/>
    <w:rsid w:val="002B6CE2"/>
    <w:rsid w:val="002C020B"/>
    <w:rsid w:val="002C0A4A"/>
    <w:rsid w:val="002C2A0F"/>
    <w:rsid w:val="002C2C4F"/>
    <w:rsid w:val="002C2F69"/>
    <w:rsid w:val="002C5C06"/>
    <w:rsid w:val="002C6068"/>
    <w:rsid w:val="002C677B"/>
    <w:rsid w:val="002D4C1D"/>
    <w:rsid w:val="002D5F17"/>
    <w:rsid w:val="002D65B7"/>
    <w:rsid w:val="002E1A33"/>
    <w:rsid w:val="002E2467"/>
    <w:rsid w:val="002E4B15"/>
    <w:rsid w:val="002E6436"/>
    <w:rsid w:val="002E6553"/>
    <w:rsid w:val="002F0CCE"/>
    <w:rsid w:val="002F1FAA"/>
    <w:rsid w:val="002F46EF"/>
    <w:rsid w:val="002F4A92"/>
    <w:rsid w:val="002F5988"/>
    <w:rsid w:val="002F5C5C"/>
    <w:rsid w:val="002F7061"/>
    <w:rsid w:val="0030484B"/>
    <w:rsid w:val="0031005D"/>
    <w:rsid w:val="00312E35"/>
    <w:rsid w:val="00314D70"/>
    <w:rsid w:val="00320719"/>
    <w:rsid w:val="00325109"/>
    <w:rsid w:val="003277F4"/>
    <w:rsid w:val="00327F8A"/>
    <w:rsid w:val="00333462"/>
    <w:rsid w:val="00333FF0"/>
    <w:rsid w:val="00334928"/>
    <w:rsid w:val="003351CD"/>
    <w:rsid w:val="003353AC"/>
    <w:rsid w:val="0033555D"/>
    <w:rsid w:val="003372EB"/>
    <w:rsid w:val="003461EE"/>
    <w:rsid w:val="00347BC4"/>
    <w:rsid w:val="00347E89"/>
    <w:rsid w:val="00352C54"/>
    <w:rsid w:val="00355A65"/>
    <w:rsid w:val="00356FE1"/>
    <w:rsid w:val="003606F4"/>
    <w:rsid w:val="003621EF"/>
    <w:rsid w:val="00362253"/>
    <w:rsid w:val="00362A51"/>
    <w:rsid w:val="0036313F"/>
    <w:rsid w:val="00363D36"/>
    <w:rsid w:val="00364070"/>
    <w:rsid w:val="003644AF"/>
    <w:rsid w:val="003648F2"/>
    <w:rsid w:val="0036642B"/>
    <w:rsid w:val="00370FD3"/>
    <w:rsid w:val="00371788"/>
    <w:rsid w:val="00373670"/>
    <w:rsid w:val="003738BA"/>
    <w:rsid w:val="00373FA6"/>
    <w:rsid w:val="003760A9"/>
    <w:rsid w:val="003772EA"/>
    <w:rsid w:val="003777F8"/>
    <w:rsid w:val="00380BED"/>
    <w:rsid w:val="00381D12"/>
    <w:rsid w:val="00383CCB"/>
    <w:rsid w:val="00384571"/>
    <w:rsid w:val="00391348"/>
    <w:rsid w:val="00392052"/>
    <w:rsid w:val="003922BB"/>
    <w:rsid w:val="003925AD"/>
    <w:rsid w:val="00394783"/>
    <w:rsid w:val="00394A40"/>
    <w:rsid w:val="00394C50"/>
    <w:rsid w:val="00394C97"/>
    <w:rsid w:val="003972E8"/>
    <w:rsid w:val="003A1210"/>
    <w:rsid w:val="003A39EE"/>
    <w:rsid w:val="003A5CB9"/>
    <w:rsid w:val="003A6AA6"/>
    <w:rsid w:val="003A713C"/>
    <w:rsid w:val="003A7EBD"/>
    <w:rsid w:val="003B185E"/>
    <w:rsid w:val="003B2F81"/>
    <w:rsid w:val="003B342F"/>
    <w:rsid w:val="003B58CD"/>
    <w:rsid w:val="003B58D0"/>
    <w:rsid w:val="003C13E2"/>
    <w:rsid w:val="003C184F"/>
    <w:rsid w:val="003C197F"/>
    <w:rsid w:val="003C6A07"/>
    <w:rsid w:val="003C7095"/>
    <w:rsid w:val="003D1708"/>
    <w:rsid w:val="003D59BE"/>
    <w:rsid w:val="003D7266"/>
    <w:rsid w:val="003E1F38"/>
    <w:rsid w:val="003E2A02"/>
    <w:rsid w:val="003E35C3"/>
    <w:rsid w:val="003E4900"/>
    <w:rsid w:val="003E79AD"/>
    <w:rsid w:val="003F0D4E"/>
    <w:rsid w:val="003F33E3"/>
    <w:rsid w:val="003F34B7"/>
    <w:rsid w:val="003F50B7"/>
    <w:rsid w:val="003F59B2"/>
    <w:rsid w:val="00401F45"/>
    <w:rsid w:val="0040510B"/>
    <w:rsid w:val="00407E9F"/>
    <w:rsid w:val="0041456C"/>
    <w:rsid w:val="00414FE2"/>
    <w:rsid w:val="00415E3D"/>
    <w:rsid w:val="0041627E"/>
    <w:rsid w:val="004210E9"/>
    <w:rsid w:val="0042454C"/>
    <w:rsid w:val="00425A61"/>
    <w:rsid w:val="00425CCB"/>
    <w:rsid w:val="00431C21"/>
    <w:rsid w:val="004326B6"/>
    <w:rsid w:val="00434484"/>
    <w:rsid w:val="004355AF"/>
    <w:rsid w:val="0043719A"/>
    <w:rsid w:val="00441794"/>
    <w:rsid w:val="00444508"/>
    <w:rsid w:val="00446A8A"/>
    <w:rsid w:val="004513BE"/>
    <w:rsid w:val="004516C7"/>
    <w:rsid w:val="00456858"/>
    <w:rsid w:val="00456C3B"/>
    <w:rsid w:val="0046231C"/>
    <w:rsid w:val="00462480"/>
    <w:rsid w:val="00462948"/>
    <w:rsid w:val="00462B34"/>
    <w:rsid w:val="00464AEB"/>
    <w:rsid w:val="00465C37"/>
    <w:rsid w:val="0046674B"/>
    <w:rsid w:val="00466D89"/>
    <w:rsid w:val="00467940"/>
    <w:rsid w:val="00467EEC"/>
    <w:rsid w:val="00471221"/>
    <w:rsid w:val="00472B0D"/>
    <w:rsid w:val="00472B22"/>
    <w:rsid w:val="0047529D"/>
    <w:rsid w:val="00480320"/>
    <w:rsid w:val="00480D3D"/>
    <w:rsid w:val="00482FBC"/>
    <w:rsid w:val="00483EEA"/>
    <w:rsid w:val="00483FD5"/>
    <w:rsid w:val="004845ED"/>
    <w:rsid w:val="00485C1E"/>
    <w:rsid w:val="0049041F"/>
    <w:rsid w:val="004917AA"/>
    <w:rsid w:val="004926CD"/>
    <w:rsid w:val="00493B10"/>
    <w:rsid w:val="00493DBE"/>
    <w:rsid w:val="00496BE5"/>
    <w:rsid w:val="004A0324"/>
    <w:rsid w:val="004A3B1F"/>
    <w:rsid w:val="004A3E99"/>
    <w:rsid w:val="004B265E"/>
    <w:rsid w:val="004B29FA"/>
    <w:rsid w:val="004B2AA4"/>
    <w:rsid w:val="004B4267"/>
    <w:rsid w:val="004B5B54"/>
    <w:rsid w:val="004B75F2"/>
    <w:rsid w:val="004C56DD"/>
    <w:rsid w:val="004C5DBD"/>
    <w:rsid w:val="004C68C9"/>
    <w:rsid w:val="004D0075"/>
    <w:rsid w:val="004D0F21"/>
    <w:rsid w:val="004D1A50"/>
    <w:rsid w:val="004D6B73"/>
    <w:rsid w:val="004D6E00"/>
    <w:rsid w:val="004E1398"/>
    <w:rsid w:val="004E2C66"/>
    <w:rsid w:val="004E7803"/>
    <w:rsid w:val="004F63DB"/>
    <w:rsid w:val="004F69D6"/>
    <w:rsid w:val="005007D6"/>
    <w:rsid w:val="00500AD7"/>
    <w:rsid w:val="00514005"/>
    <w:rsid w:val="00516F0C"/>
    <w:rsid w:val="00520F31"/>
    <w:rsid w:val="00521705"/>
    <w:rsid w:val="0052458D"/>
    <w:rsid w:val="0052633D"/>
    <w:rsid w:val="00526DF4"/>
    <w:rsid w:val="00532186"/>
    <w:rsid w:val="00532DFF"/>
    <w:rsid w:val="00533405"/>
    <w:rsid w:val="00533D77"/>
    <w:rsid w:val="005362CA"/>
    <w:rsid w:val="00536BA0"/>
    <w:rsid w:val="005377DE"/>
    <w:rsid w:val="00542AC1"/>
    <w:rsid w:val="00542CFE"/>
    <w:rsid w:val="00543311"/>
    <w:rsid w:val="00543FD7"/>
    <w:rsid w:val="00547168"/>
    <w:rsid w:val="0055099A"/>
    <w:rsid w:val="00552686"/>
    <w:rsid w:val="00552D57"/>
    <w:rsid w:val="0055460E"/>
    <w:rsid w:val="0055619C"/>
    <w:rsid w:val="005568B1"/>
    <w:rsid w:val="00561793"/>
    <w:rsid w:val="00561B75"/>
    <w:rsid w:val="00562D28"/>
    <w:rsid w:val="00563E8E"/>
    <w:rsid w:val="00566E6E"/>
    <w:rsid w:val="00576FB6"/>
    <w:rsid w:val="005772D0"/>
    <w:rsid w:val="00580951"/>
    <w:rsid w:val="00584568"/>
    <w:rsid w:val="00585CEA"/>
    <w:rsid w:val="005864C9"/>
    <w:rsid w:val="005872AA"/>
    <w:rsid w:val="005901E5"/>
    <w:rsid w:val="00591AED"/>
    <w:rsid w:val="00592DAC"/>
    <w:rsid w:val="005954BB"/>
    <w:rsid w:val="005A17AD"/>
    <w:rsid w:val="005A492A"/>
    <w:rsid w:val="005A523F"/>
    <w:rsid w:val="005A58FE"/>
    <w:rsid w:val="005B31F7"/>
    <w:rsid w:val="005C641B"/>
    <w:rsid w:val="005C7063"/>
    <w:rsid w:val="005D1235"/>
    <w:rsid w:val="005D252E"/>
    <w:rsid w:val="005D254E"/>
    <w:rsid w:val="005D340D"/>
    <w:rsid w:val="005D67D0"/>
    <w:rsid w:val="005D6BF8"/>
    <w:rsid w:val="005E153F"/>
    <w:rsid w:val="005E5398"/>
    <w:rsid w:val="005E74E6"/>
    <w:rsid w:val="005E7F96"/>
    <w:rsid w:val="005F2D71"/>
    <w:rsid w:val="005F4DEB"/>
    <w:rsid w:val="005F4EE5"/>
    <w:rsid w:val="006019EA"/>
    <w:rsid w:val="00602475"/>
    <w:rsid w:val="00603463"/>
    <w:rsid w:val="00605D46"/>
    <w:rsid w:val="0061036A"/>
    <w:rsid w:val="00610FF3"/>
    <w:rsid w:val="00615170"/>
    <w:rsid w:val="00621513"/>
    <w:rsid w:val="00622FB1"/>
    <w:rsid w:val="00622FEC"/>
    <w:rsid w:val="00623A1E"/>
    <w:rsid w:val="00625729"/>
    <w:rsid w:val="00630543"/>
    <w:rsid w:val="00633AE0"/>
    <w:rsid w:val="00633F8A"/>
    <w:rsid w:val="00635280"/>
    <w:rsid w:val="00641F5F"/>
    <w:rsid w:val="00644B24"/>
    <w:rsid w:val="00644C0E"/>
    <w:rsid w:val="00645505"/>
    <w:rsid w:val="00650BF8"/>
    <w:rsid w:val="00650D65"/>
    <w:rsid w:val="0065176A"/>
    <w:rsid w:val="00654EC2"/>
    <w:rsid w:val="006563B7"/>
    <w:rsid w:val="006563F6"/>
    <w:rsid w:val="00662306"/>
    <w:rsid w:val="006626E3"/>
    <w:rsid w:val="00666511"/>
    <w:rsid w:val="00667A2D"/>
    <w:rsid w:val="0067003C"/>
    <w:rsid w:val="0067010A"/>
    <w:rsid w:val="006708EB"/>
    <w:rsid w:val="00671658"/>
    <w:rsid w:val="006716C7"/>
    <w:rsid w:val="00672288"/>
    <w:rsid w:val="00673558"/>
    <w:rsid w:val="00676B0A"/>
    <w:rsid w:val="00680483"/>
    <w:rsid w:val="006843F1"/>
    <w:rsid w:val="006846A8"/>
    <w:rsid w:val="00684D02"/>
    <w:rsid w:val="00686E79"/>
    <w:rsid w:val="0068774C"/>
    <w:rsid w:val="00687D41"/>
    <w:rsid w:val="00690CD7"/>
    <w:rsid w:val="00693BD0"/>
    <w:rsid w:val="00694D71"/>
    <w:rsid w:val="00695BE2"/>
    <w:rsid w:val="00695D09"/>
    <w:rsid w:val="006A0264"/>
    <w:rsid w:val="006A0C87"/>
    <w:rsid w:val="006A3328"/>
    <w:rsid w:val="006A437B"/>
    <w:rsid w:val="006A63A7"/>
    <w:rsid w:val="006B1E02"/>
    <w:rsid w:val="006B526D"/>
    <w:rsid w:val="006B5913"/>
    <w:rsid w:val="006B6906"/>
    <w:rsid w:val="006B6914"/>
    <w:rsid w:val="006B7335"/>
    <w:rsid w:val="006C171B"/>
    <w:rsid w:val="006C69DF"/>
    <w:rsid w:val="006C7505"/>
    <w:rsid w:val="006C75C9"/>
    <w:rsid w:val="006C7F46"/>
    <w:rsid w:val="006D0705"/>
    <w:rsid w:val="006D0EA1"/>
    <w:rsid w:val="006D0F3E"/>
    <w:rsid w:val="006D5252"/>
    <w:rsid w:val="006D5AC3"/>
    <w:rsid w:val="006D5E93"/>
    <w:rsid w:val="006D6E17"/>
    <w:rsid w:val="006E768C"/>
    <w:rsid w:val="006E7F17"/>
    <w:rsid w:val="006F04F0"/>
    <w:rsid w:val="006F2991"/>
    <w:rsid w:val="006F4C6F"/>
    <w:rsid w:val="006F6592"/>
    <w:rsid w:val="006F690F"/>
    <w:rsid w:val="00701338"/>
    <w:rsid w:val="00705168"/>
    <w:rsid w:val="00705355"/>
    <w:rsid w:val="00705868"/>
    <w:rsid w:val="00710070"/>
    <w:rsid w:val="007117B2"/>
    <w:rsid w:val="007146DC"/>
    <w:rsid w:val="00716D29"/>
    <w:rsid w:val="00720237"/>
    <w:rsid w:val="00721954"/>
    <w:rsid w:val="007241F1"/>
    <w:rsid w:val="0072641F"/>
    <w:rsid w:val="00726D27"/>
    <w:rsid w:val="007305E1"/>
    <w:rsid w:val="00737A87"/>
    <w:rsid w:val="00740775"/>
    <w:rsid w:val="00741F5E"/>
    <w:rsid w:val="00742BCF"/>
    <w:rsid w:val="00745CDE"/>
    <w:rsid w:val="0074704F"/>
    <w:rsid w:val="007517A6"/>
    <w:rsid w:val="00751C07"/>
    <w:rsid w:val="007526A3"/>
    <w:rsid w:val="00752B36"/>
    <w:rsid w:val="00753CD9"/>
    <w:rsid w:val="00755496"/>
    <w:rsid w:val="00756940"/>
    <w:rsid w:val="0076040E"/>
    <w:rsid w:val="00761C40"/>
    <w:rsid w:val="00770400"/>
    <w:rsid w:val="007734E3"/>
    <w:rsid w:val="007739B6"/>
    <w:rsid w:val="0077689F"/>
    <w:rsid w:val="00780003"/>
    <w:rsid w:val="00784833"/>
    <w:rsid w:val="00784EE9"/>
    <w:rsid w:val="00790AC6"/>
    <w:rsid w:val="00791A46"/>
    <w:rsid w:val="007931BD"/>
    <w:rsid w:val="00794096"/>
    <w:rsid w:val="0079459A"/>
    <w:rsid w:val="00794F3F"/>
    <w:rsid w:val="00795550"/>
    <w:rsid w:val="007A132A"/>
    <w:rsid w:val="007A2E5A"/>
    <w:rsid w:val="007A4E03"/>
    <w:rsid w:val="007A5BC7"/>
    <w:rsid w:val="007B5F4C"/>
    <w:rsid w:val="007B6803"/>
    <w:rsid w:val="007C1337"/>
    <w:rsid w:val="007C20C3"/>
    <w:rsid w:val="007C2D16"/>
    <w:rsid w:val="007C2D4F"/>
    <w:rsid w:val="007C3190"/>
    <w:rsid w:val="007D3FE4"/>
    <w:rsid w:val="007D4040"/>
    <w:rsid w:val="007D46F7"/>
    <w:rsid w:val="007D5098"/>
    <w:rsid w:val="007D5843"/>
    <w:rsid w:val="007D5DF3"/>
    <w:rsid w:val="007D6925"/>
    <w:rsid w:val="007D7374"/>
    <w:rsid w:val="007E091F"/>
    <w:rsid w:val="007E1134"/>
    <w:rsid w:val="007E1E00"/>
    <w:rsid w:val="007E2F9A"/>
    <w:rsid w:val="007E3401"/>
    <w:rsid w:val="007E34FB"/>
    <w:rsid w:val="007E3671"/>
    <w:rsid w:val="007E3EEB"/>
    <w:rsid w:val="007E5D14"/>
    <w:rsid w:val="007E6C53"/>
    <w:rsid w:val="007E736B"/>
    <w:rsid w:val="007F0BC3"/>
    <w:rsid w:val="007F1A4A"/>
    <w:rsid w:val="007F369E"/>
    <w:rsid w:val="007F5134"/>
    <w:rsid w:val="007F5B5F"/>
    <w:rsid w:val="007F5E72"/>
    <w:rsid w:val="008043DB"/>
    <w:rsid w:val="00804E6E"/>
    <w:rsid w:val="008058A7"/>
    <w:rsid w:val="00806C26"/>
    <w:rsid w:val="00810800"/>
    <w:rsid w:val="00811378"/>
    <w:rsid w:val="00811A04"/>
    <w:rsid w:val="00812CFA"/>
    <w:rsid w:val="00815EFB"/>
    <w:rsid w:val="0082302E"/>
    <w:rsid w:val="0082362C"/>
    <w:rsid w:val="008243A0"/>
    <w:rsid w:val="008249EE"/>
    <w:rsid w:val="00825B63"/>
    <w:rsid w:val="00827A94"/>
    <w:rsid w:val="00831B81"/>
    <w:rsid w:val="008337BD"/>
    <w:rsid w:val="00834D7F"/>
    <w:rsid w:val="00835EFC"/>
    <w:rsid w:val="00841FDF"/>
    <w:rsid w:val="0084425B"/>
    <w:rsid w:val="0084482F"/>
    <w:rsid w:val="00845AC2"/>
    <w:rsid w:val="0084688C"/>
    <w:rsid w:val="008478F4"/>
    <w:rsid w:val="00847C2A"/>
    <w:rsid w:val="00852091"/>
    <w:rsid w:val="0085780D"/>
    <w:rsid w:val="00861204"/>
    <w:rsid w:val="00863B0F"/>
    <w:rsid w:val="00863F72"/>
    <w:rsid w:val="00864C4D"/>
    <w:rsid w:val="00864FE2"/>
    <w:rsid w:val="0087028C"/>
    <w:rsid w:val="00870B92"/>
    <w:rsid w:val="00871EC3"/>
    <w:rsid w:val="00872E4F"/>
    <w:rsid w:val="008732A0"/>
    <w:rsid w:val="00873B5D"/>
    <w:rsid w:val="00874192"/>
    <w:rsid w:val="008825DA"/>
    <w:rsid w:val="00886B01"/>
    <w:rsid w:val="00886BF1"/>
    <w:rsid w:val="0089170B"/>
    <w:rsid w:val="008942B9"/>
    <w:rsid w:val="00894DF2"/>
    <w:rsid w:val="0089568E"/>
    <w:rsid w:val="00897EEE"/>
    <w:rsid w:val="008A0F73"/>
    <w:rsid w:val="008A241F"/>
    <w:rsid w:val="008A4D40"/>
    <w:rsid w:val="008A5391"/>
    <w:rsid w:val="008A5C69"/>
    <w:rsid w:val="008B09A8"/>
    <w:rsid w:val="008B49B6"/>
    <w:rsid w:val="008B4A59"/>
    <w:rsid w:val="008B4F0E"/>
    <w:rsid w:val="008D4081"/>
    <w:rsid w:val="008D4142"/>
    <w:rsid w:val="008E11C8"/>
    <w:rsid w:val="008E2971"/>
    <w:rsid w:val="008E4AB3"/>
    <w:rsid w:val="008E5F09"/>
    <w:rsid w:val="008E62D5"/>
    <w:rsid w:val="008F019B"/>
    <w:rsid w:val="008F036D"/>
    <w:rsid w:val="008F0C37"/>
    <w:rsid w:val="008F2220"/>
    <w:rsid w:val="008F31F5"/>
    <w:rsid w:val="008F6079"/>
    <w:rsid w:val="008F6627"/>
    <w:rsid w:val="008F74F0"/>
    <w:rsid w:val="009015FB"/>
    <w:rsid w:val="00901CE2"/>
    <w:rsid w:val="00903450"/>
    <w:rsid w:val="00906755"/>
    <w:rsid w:val="00913135"/>
    <w:rsid w:val="00916BFB"/>
    <w:rsid w:val="00916CE4"/>
    <w:rsid w:val="009206AF"/>
    <w:rsid w:val="00922EEF"/>
    <w:rsid w:val="0092417E"/>
    <w:rsid w:val="009278F0"/>
    <w:rsid w:val="00930EB2"/>
    <w:rsid w:val="00931923"/>
    <w:rsid w:val="00932D56"/>
    <w:rsid w:val="00933A3A"/>
    <w:rsid w:val="00933E5F"/>
    <w:rsid w:val="0093415C"/>
    <w:rsid w:val="009400E9"/>
    <w:rsid w:val="00942209"/>
    <w:rsid w:val="00943F8F"/>
    <w:rsid w:val="00944488"/>
    <w:rsid w:val="00946947"/>
    <w:rsid w:val="00946B17"/>
    <w:rsid w:val="00952457"/>
    <w:rsid w:val="00957DD8"/>
    <w:rsid w:val="00960B96"/>
    <w:rsid w:val="00961285"/>
    <w:rsid w:val="00964E24"/>
    <w:rsid w:val="009663B8"/>
    <w:rsid w:val="00971E71"/>
    <w:rsid w:val="00971E9C"/>
    <w:rsid w:val="00972B74"/>
    <w:rsid w:val="00972D8B"/>
    <w:rsid w:val="00974C40"/>
    <w:rsid w:val="00975E21"/>
    <w:rsid w:val="0097671B"/>
    <w:rsid w:val="009819D6"/>
    <w:rsid w:val="00982917"/>
    <w:rsid w:val="00984774"/>
    <w:rsid w:val="009856BB"/>
    <w:rsid w:val="009864C6"/>
    <w:rsid w:val="00987B60"/>
    <w:rsid w:val="009936A7"/>
    <w:rsid w:val="00993963"/>
    <w:rsid w:val="0099596D"/>
    <w:rsid w:val="009965B3"/>
    <w:rsid w:val="00996987"/>
    <w:rsid w:val="009A1584"/>
    <w:rsid w:val="009A1BCF"/>
    <w:rsid w:val="009A29A6"/>
    <w:rsid w:val="009A4F77"/>
    <w:rsid w:val="009A5C19"/>
    <w:rsid w:val="009A6537"/>
    <w:rsid w:val="009A68DF"/>
    <w:rsid w:val="009A76A0"/>
    <w:rsid w:val="009B1432"/>
    <w:rsid w:val="009B1AE5"/>
    <w:rsid w:val="009B1D5A"/>
    <w:rsid w:val="009B41BE"/>
    <w:rsid w:val="009B4BB7"/>
    <w:rsid w:val="009B59B5"/>
    <w:rsid w:val="009B6E28"/>
    <w:rsid w:val="009B7962"/>
    <w:rsid w:val="009C3E73"/>
    <w:rsid w:val="009C5B14"/>
    <w:rsid w:val="009C6B03"/>
    <w:rsid w:val="009C7F26"/>
    <w:rsid w:val="009D7514"/>
    <w:rsid w:val="009E25D3"/>
    <w:rsid w:val="009E2EE3"/>
    <w:rsid w:val="009E309A"/>
    <w:rsid w:val="009E3D5B"/>
    <w:rsid w:val="009E7B2E"/>
    <w:rsid w:val="009F044A"/>
    <w:rsid w:val="009F25A2"/>
    <w:rsid w:val="009F2A6A"/>
    <w:rsid w:val="009F5582"/>
    <w:rsid w:val="009F6572"/>
    <w:rsid w:val="009F79F1"/>
    <w:rsid w:val="00A01F8A"/>
    <w:rsid w:val="00A02CE6"/>
    <w:rsid w:val="00A04798"/>
    <w:rsid w:val="00A057FB"/>
    <w:rsid w:val="00A07ECB"/>
    <w:rsid w:val="00A1343E"/>
    <w:rsid w:val="00A16A06"/>
    <w:rsid w:val="00A24D26"/>
    <w:rsid w:val="00A24E25"/>
    <w:rsid w:val="00A27D0A"/>
    <w:rsid w:val="00A30248"/>
    <w:rsid w:val="00A32F1D"/>
    <w:rsid w:val="00A35D38"/>
    <w:rsid w:val="00A3634C"/>
    <w:rsid w:val="00A3655B"/>
    <w:rsid w:val="00A3746C"/>
    <w:rsid w:val="00A438B3"/>
    <w:rsid w:val="00A46182"/>
    <w:rsid w:val="00A47137"/>
    <w:rsid w:val="00A5058B"/>
    <w:rsid w:val="00A52199"/>
    <w:rsid w:val="00A52677"/>
    <w:rsid w:val="00A572A7"/>
    <w:rsid w:val="00A62D3D"/>
    <w:rsid w:val="00A71117"/>
    <w:rsid w:val="00A731F6"/>
    <w:rsid w:val="00A73A2B"/>
    <w:rsid w:val="00A742D6"/>
    <w:rsid w:val="00A74CAF"/>
    <w:rsid w:val="00A74EA9"/>
    <w:rsid w:val="00A756D2"/>
    <w:rsid w:val="00A76F7C"/>
    <w:rsid w:val="00A777F7"/>
    <w:rsid w:val="00A77C39"/>
    <w:rsid w:val="00A803F1"/>
    <w:rsid w:val="00A84A15"/>
    <w:rsid w:val="00A8684A"/>
    <w:rsid w:val="00A87027"/>
    <w:rsid w:val="00A925C6"/>
    <w:rsid w:val="00A936D1"/>
    <w:rsid w:val="00A950CA"/>
    <w:rsid w:val="00A958DE"/>
    <w:rsid w:val="00AA3137"/>
    <w:rsid w:val="00AA35CD"/>
    <w:rsid w:val="00AA3860"/>
    <w:rsid w:val="00AA4B9F"/>
    <w:rsid w:val="00AA7550"/>
    <w:rsid w:val="00AB0803"/>
    <w:rsid w:val="00AB453A"/>
    <w:rsid w:val="00AB5D45"/>
    <w:rsid w:val="00AB6460"/>
    <w:rsid w:val="00AB6B79"/>
    <w:rsid w:val="00AB78DC"/>
    <w:rsid w:val="00AC02BB"/>
    <w:rsid w:val="00AC098A"/>
    <w:rsid w:val="00AC1374"/>
    <w:rsid w:val="00AC6BC6"/>
    <w:rsid w:val="00AC6C30"/>
    <w:rsid w:val="00AD0818"/>
    <w:rsid w:val="00AD105B"/>
    <w:rsid w:val="00AD5C4B"/>
    <w:rsid w:val="00AD71F2"/>
    <w:rsid w:val="00AE2542"/>
    <w:rsid w:val="00AE26DA"/>
    <w:rsid w:val="00AE29C9"/>
    <w:rsid w:val="00AE3385"/>
    <w:rsid w:val="00AE3C5A"/>
    <w:rsid w:val="00AE3F3C"/>
    <w:rsid w:val="00AE6218"/>
    <w:rsid w:val="00AF0698"/>
    <w:rsid w:val="00AF17FC"/>
    <w:rsid w:val="00AF4856"/>
    <w:rsid w:val="00AF4D04"/>
    <w:rsid w:val="00AF50B2"/>
    <w:rsid w:val="00AF5AFC"/>
    <w:rsid w:val="00AF63FC"/>
    <w:rsid w:val="00AF6FCD"/>
    <w:rsid w:val="00B00657"/>
    <w:rsid w:val="00B0173E"/>
    <w:rsid w:val="00B038EE"/>
    <w:rsid w:val="00B0482F"/>
    <w:rsid w:val="00B04B23"/>
    <w:rsid w:val="00B0674C"/>
    <w:rsid w:val="00B10204"/>
    <w:rsid w:val="00B10E80"/>
    <w:rsid w:val="00B11F90"/>
    <w:rsid w:val="00B12792"/>
    <w:rsid w:val="00B15527"/>
    <w:rsid w:val="00B1654A"/>
    <w:rsid w:val="00B16E87"/>
    <w:rsid w:val="00B20517"/>
    <w:rsid w:val="00B24996"/>
    <w:rsid w:val="00B264E8"/>
    <w:rsid w:val="00B31784"/>
    <w:rsid w:val="00B35A91"/>
    <w:rsid w:val="00B35D7A"/>
    <w:rsid w:val="00B35F51"/>
    <w:rsid w:val="00B40461"/>
    <w:rsid w:val="00B429E5"/>
    <w:rsid w:val="00B44359"/>
    <w:rsid w:val="00B46958"/>
    <w:rsid w:val="00B5095A"/>
    <w:rsid w:val="00B52231"/>
    <w:rsid w:val="00B54C97"/>
    <w:rsid w:val="00B605F0"/>
    <w:rsid w:val="00B644B9"/>
    <w:rsid w:val="00B651D7"/>
    <w:rsid w:val="00B65742"/>
    <w:rsid w:val="00B67924"/>
    <w:rsid w:val="00B700FB"/>
    <w:rsid w:val="00B70838"/>
    <w:rsid w:val="00B70BA7"/>
    <w:rsid w:val="00B70DA8"/>
    <w:rsid w:val="00B71225"/>
    <w:rsid w:val="00B72B9F"/>
    <w:rsid w:val="00B73566"/>
    <w:rsid w:val="00B73A94"/>
    <w:rsid w:val="00B75CB0"/>
    <w:rsid w:val="00B77170"/>
    <w:rsid w:val="00B831A7"/>
    <w:rsid w:val="00B850E7"/>
    <w:rsid w:val="00B853CE"/>
    <w:rsid w:val="00B866C7"/>
    <w:rsid w:val="00B87AB1"/>
    <w:rsid w:val="00B91CE3"/>
    <w:rsid w:val="00B93667"/>
    <w:rsid w:val="00B93F9C"/>
    <w:rsid w:val="00B93FE7"/>
    <w:rsid w:val="00B96814"/>
    <w:rsid w:val="00B96845"/>
    <w:rsid w:val="00BA01E6"/>
    <w:rsid w:val="00BA3C76"/>
    <w:rsid w:val="00BB02AF"/>
    <w:rsid w:val="00BB14B5"/>
    <w:rsid w:val="00BB1DB4"/>
    <w:rsid w:val="00BB22CC"/>
    <w:rsid w:val="00BB26C4"/>
    <w:rsid w:val="00BB348B"/>
    <w:rsid w:val="00BB3742"/>
    <w:rsid w:val="00BB41A0"/>
    <w:rsid w:val="00BB483D"/>
    <w:rsid w:val="00BB5BC1"/>
    <w:rsid w:val="00BB7642"/>
    <w:rsid w:val="00BC3231"/>
    <w:rsid w:val="00BC331A"/>
    <w:rsid w:val="00BC3505"/>
    <w:rsid w:val="00BC3E19"/>
    <w:rsid w:val="00BD0796"/>
    <w:rsid w:val="00BD2967"/>
    <w:rsid w:val="00BD543A"/>
    <w:rsid w:val="00BD5877"/>
    <w:rsid w:val="00BD7B8A"/>
    <w:rsid w:val="00BE002A"/>
    <w:rsid w:val="00BE05E5"/>
    <w:rsid w:val="00BE21C3"/>
    <w:rsid w:val="00BE2EFE"/>
    <w:rsid w:val="00BE588E"/>
    <w:rsid w:val="00BE5F8A"/>
    <w:rsid w:val="00BF1E4C"/>
    <w:rsid w:val="00BF4E62"/>
    <w:rsid w:val="00BF5E12"/>
    <w:rsid w:val="00BF68E1"/>
    <w:rsid w:val="00BF7331"/>
    <w:rsid w:val="00C0030F"/>
    <w:rsid w:val="00C02163"/>
    <w:rsid w:val="00C02885"/>
    <w:rsid w:val="00C0328C"/>
    <w:rsid w:val="00C1140D"/>
    <w:rsid w:val="00C1714B"/>
    <w:rsid w:val="00C220C9"/>
    <w:rsid w:val="00C228CD"/>
    <w:rsid w:val="00C2679F"/>
    <w:rsid w:val="00C272CD"/>
    <w:rsid w:val="00C30E41"/>
    <w:rsid w:val="00C32572"/>
    <w:rsid w:val="00C3391D"/>
    <w:rsid w:val="00C36362"/>
    <w:rsid w:val="00C412DE"/>
    <w:rsid w:val="00C415CC"/>
    <w:rsid w:val="00C4775B"/>
    <w:rsid w:val="00C50DC7"/>
    <w:rsid w:val="00C53D7C"/>
    <w:rsid w:val="00C560E7"/>
    <w:rsid w:val="00C578ED"/>
    <w:rsid w:val="00C57972"/>
    <w:rsid w:val="00C60A28"/>
    <w:rsid w:val="00C61534"/>
    <w:rsid w:val="00C61B01"/>
    <w:rsid w:val="00C627FA"/>
    <w:rsid w:val="00C64AB0"/>
    <w:rsid w:val="00C65420"/>
    <w:rsid w:val="00C67193"/>
    <w:rsid w:val="00C7472D"/>
    <w:rsid w:val="00C7563A"/>
    <w:rsid w:val="00C772EB"/>
    <w:rsid w:val="00C778A6"/>
    <w:rsid w:val="00C823C9"/>
    <w:rsid w:val="00C85690"/>
    <w:rsid w:val="00C8716B"/>
    <w:rsid w:val="00C87418"/>
    <w:rsid w:val="00C91922"/>
    <w:rsid w:val="00C95BF9"/>
    <w:rsid w:val="00C97652"/>
    <w:rsid w:val="00C97BE9"/>
    <w:rsid w:val="00CA05A1"/>
    <w:rsid w:val="00CA2273"/>
    <w:rsid w:val="00CB130F"/>
    <w:rsid w:val="00CB4CEB"/>
    <w:rsid w:val="00CB65CC"/>
    <w:rsid w:val="00CB6655"/>
    <w:rsid w:val="00CB74D0"/>
    <w:rsid w:val="00CB7745"/>
    <w:rsid w:val="00CB7C4B"/>
    <w:rsid w:val="00CC03C0"/>
    <w:rsid w:val="00CC03E7"/>
    <w:rsid w:val="00CC0C5F"/>
    <w:rsid w:val="00CC3DBE"/>
    <w:rsid w:val="00CD211A"/>
    <w:rsid w:val="00CD2BFD"/>
    <w:rsid w:val="00CD2D44"/>
    <w:rsid w:val="00CD471D"/>
    <w:rsid w:val="00CD472C"/>
    <w:rsid w:val="00CD7CDF"/>
    <w:rsid w:val="00CE3AF6"/>
    <w:rsid w:val="00CE5CDC"/>
    <w:rsid w:val="00CE6ED1"/>
    <w:rsid w:val="00CF1C97"/>
    <w:rsid w:val="00CF326F"/>
    <w:rsid w:val="00CF4414"/>
    <w:rsid w:val="00CF5E42"/>
    <w:rsid w:val="00CF5E80"/>
    <w:rsid w:val="00D02A2F"/>
    <w:rsid w:val="00D04461"/>
    <w:rsid w:val="00D04DB4"/>
    <w:rsid w:val="00D05584"/>
    <w:rsid w:val="00D10CAE"/>
    <w:rsid w:val="00D13FED"/>
    <w:rsid w:val="00D14576"/>
    <w:rsid w:val="00D21CE6"/>
    <w:rsid w:val="00D2768F"/>
    <w:rsid w:val="00D315C6"/>
    <w:rsid w:val="00D33927"/>
    <w:rsid w:val="00D3426F"/>
    <w:rsid w:val="00D342E4"/>
    <w:rsid w:val="00D35269"/>
    <w:rsid w:val="00D36ACB"/>
    <w:rsid w:val="00D3724D"/>
    <w:rsid w:val="00D3755E"/>
    <w:rsid w:val="00D4116F"/>
    <w:rsid w:val="00D41818"/>
    <w:rsid w:val="00D44EA3"/>
    <w:rsid w:val="00D4777B"/>
    <w:rsid w:val="00D50233"/>
    <w:rsid w:val="00D50CAE"/>
    <w:rsid w:val="00D52F65"/>
    <w:rsid w:val="00D53B91"/>
    <w:rsid w:val="00D623C6"/>
    <w:rsid w:val="00D6255A"/>
    <w:rsid w:val="00D638C2"/>
    <w:rsid w:val="00D644D9"/>
    <w:rsid w:val="00D65777"/>
    <w:rsid w:val="00D669EC"/>
    <w:rsid w:val="00D66CE9"/>
    <w:rsid w:val="00D700FE"/>
    <w:rsid w:val="00D704BA"/>
    <w:rsid w:val="00D70D48"/>
    <w:rsid w:val="00D7446A"/>
    <w:rsid w:val="00D7570C"/>
    <w:rsid w:val="00D77A5B"/>
    <w:rsid w:val="00D8049E"/>
    <w:rsid w:val="00D844EE"/>
    <w:rsid w:val="00D847F8"/>
    <w:rsid w:val="00D92CD1"/>
    <w:rsid w:val="00D953E3"/>
    <w:rsid w:val="00D96230"/>
    <w:rsid w:val="00D9731A"/>
    <w:rsid w:val="00D97B51"/>
    <w:rsid w:val="00DA049A"/>
    <w:rsid w:val="00DA12E1"/>
    <w:rsid w:val="00DA2955"/>
    <w:rsid w:val="00DA29C0"/>
    <w:rsid w:val="00DA2D04"/>
    <w:rsid w:val="00DA50D4"/>
    <w:rsid w:val="00DA6299"/>
    <w:rsid w:val="00DA7B61"/>
    <w:rsid w:val="00DB0423"/>
    <w:rsid w:val="00DB5D4B"/>
    <w:rsid w:val="00DC0907"/>
    <w:rsid w:val="00DC12D4"/>
    <w:rsid w:val="00DC4C0A"/>
    <w:rsid w:val="00DC4E9C"/>
    <w:rsid w:val="00DC674E"/>
    <w:rsid w:val="00DD0CF2"/>
    <w:rsid w:val="00DD464A"/>
    <w:rsid w:val="00DE0BA2"/>
    <w:rsid w:val="00DE17A9"/>
    <w:rsid w:val="00DE35CC"/>
    <w:rsid w:val="00DE3FC4"/>
    <w:rsid w:val="00DE44E4"/>
    <w:rsid w:val="00DE4A6F"/>
    <w:rsid w:val="00DE52AF"/>
    <w:rsid w:val="00DE5F38"/>
    <w:rsid w:val="00DE71B0"/>
    <w:rsid w:val="00DE76EC"/>
    <w:rsid w:val="00DE7F99"/>
    <w:rsid w:val="00DF1B1C"/>
    <w:rsid w:val="00DF27C7"/>
    <w:rsid w:val="00DF3824"/>
    <w:rsid w:val="00DF5AAD"/>
    <w:rsid w:val="00DF76E7"/>
    <w:rsid w:val="00E000F9"/>
    <w:rsid w:val="00E036EC"/>
    <w:rsid w:val="00E03C29"/>
    <w:rsid w:val="00E064C5"/>
    <w:rsid w:val="00E10906"/>
    <w:rsid w:val="00E10E8F"/>
    <w:rsid w:val="00E111C3"/>
    <w:rsid w:val="00E14AAA"/>
    <w:rsid w:val="00E16840"/>
    <w:rsid w:val="00E206A4"/>
    <w:rsid w:val="00E21328"/>
    <w:rsid w:val="00E2341D"/>
    <w:rsid w:val="00E241E2"/>
    <w:rsid w:val="00E279B8"/>
    <w:rsid w:val="00E31976"/>
    <w:rsid w:val="00E35CAD"/>
    <w:rsid w:val="00E408D1"/>
    <w:rsid w:val="00E413D7"/>
    <w:rsid w:val="00E42AE0"/>
    <w:rsid w:val="00E43BC0"/>
    <w:rsid w:val="00E443D3"/>
    <w:rsid w:val="00E45995"/>
    <w:rsid w:val="00E45CFE"/>
    <w:rsid w:val="00E46BCD"/>
    <w:rsid w:val="00E52E6C"/>
    <w:rsid w:val="00E53E22"/>
    <w:rsid w:val="00E54698"/>
    <w:rsid w:val="00E555FD"/>
    <w:rsid w:val="00E55D66"/>
    <w:rsid w:val="00E55E1A"/>
    <w:rsid w:val="00E56690"/>
    <w:rsid w:val="00E56F49"/>
    <w:rsid w:val="00E5734C"/>
    <w:rsid w:val="00E625B3"/>
    <w:rsid w:val="00E6281A"/>
    <w:rsid w:val="00E63135"/>
    <w:rsid w:val="00E63D7A"/>
    <w:rsid w:val="00E666AD"/>
    <w:rsid w:val="00E670FA"/>
    <w:rsid w:val="00E70B63"/>
    <w:rsid w:val="00E75EB7"/>
    <w:rsid w:val="00E77364"/>
    <w:rsid w:val="00E807AD"/>
    <w:rsid w:val="00E816AD"/>
    <w:rsid w:val="00E90C87"/>
    <w:rsid w:val="00E9213F"/>
    <w:rsid w:val="00E923FB"/>
    <w:rsid w:val="00E92927"/>
    <w:rsid w:val="00E94988"/>
    <w:rsid w:val="00E95239"/>
    <w:rsid w:val="00E96864"/>
    <w:rsid w:val="00EA3066"/>
    <w:rsid w:val="00EA679D"/>
    <w:rsid w:val="00EB0D75"/>
    <w:rsid w:val="00EB49A7"/>
    <w:rsid w:val="00EB715F"/>
    <w:rsid w:val="00EC26D0"/>
    <w:rsid w:val="00EC3EBE"/>
    <w:rsid w:val="00EC62C2"/>
    <w:rsid w:val="00EC7686"/>
    <w:rsid w:val="00EC7CB1"/>
    <w:rsid w:val="00ED0C9B"/>
    <w:rsid w:val="00ED2A89"/>
    <w:rsid w:val="00ED40CD"/>
    <w:rsid w:val="00ED7FE4"/>
    <w:rsid w:val="00EE2BAE"/>
    <w:rsid w:val="00EE5010"/>
    <w:rsid w:val="00EE75D9"/>
    <w:rsid w:val="00EF0355"/>
    <w:rsid w:val="00EF140D"/>
    <w:rsid w:val="00EF1474"/>
    <w:rsid w:val="00EF1A86"/>
    <w:rsid w:val="00EF55A5"/>
    <w:rsid w:val="00F02C5C"/>
    <w:rsid w:val="00F10396"/>
    <w:rsid w:val="00F10D90"/>
    <w:rsid w:val="00F11AE4"/>
    <w:rsid w:val="00F11B11"/>
    <w:rsid w:val="00F13146"/>
    <w:rsid w:val="00F13AF4"/>
    <w:rsid w:val="00F14C1A"/>
    <w:rsid w:val="00F24C58"/>
    <w:rsid w:val="00F25022"/>
    <w:rsid w:val="00F27C78"/>
    <w:rsid w:val="00F329A7"/>
    <w:rsid w:val="00F424C0"/>
    <w:rsid w:val="00F4706E"/>
    <w:rsid w:val="00F47865"/>
    <w:rsid w:val="00F50471"/>
    <w:rsid w:val="00F52857"/>
    <w:rsid w:val="00F52D73"/>
    <w:rsid w:val="00F550C4"/>
    <w:rsid w:val="00F565EE"/>
    <w:rsid w:val="00F577CE"/>
    <w:rsid w:val="00F57A56"/>
    <w:rsid w:val="00F60940"/>
    <w:rsid w:val="00F61550"/>
    <w:rsid w:val="00F62245"/>
    <w:rsid w:val="00F626EE"/>
    <w:rsid w:val="00F643F4"/>
    <w:rsid w:val="00F66E20"/>
    <w:rsid w:val="00F670D5"/>
    <w:rsid w:val="00F71187"/>
    <w:rsid w:val="00F71513"/>
    <w:rsid w:val="00F72CFA"/>
    <w:rsid w:val="00F731FD"/>
    <w:rsid w:val="00F767DF"/>
    <w:rsid w:val="00F801D7"/>
    <w:rsid w:val="00F803D1"/>
    <w:rsid w:val="00F816CA"/>
    <w:rsid w:val="00F84E3D"/>
    <w:rsid w:val="00F85C28"/>
    <w:rsid w:val="00F90CC3"/>
    <w:rsid w:val="00F9415E"/>
    <w:rsid w:val="00F96D00"/>
    <w:rsid w:val="00F9774A"/>
    <w:rsid w:val="00FA2D51"/>
    <w:rsid w:val="00FA4123"/>
    <w:rsid w:val="00FA42CC"/>
    <w:rsid w:val="00FA5C6F"/>
    <w:rsid w:val="00FA5FB8"/>
    <w:rsid w:val="00FA74DA"/>
    <w:rsid w:val="00FB4FD9"/>
    <w:rsid w:val="00FB5BAD"/>
    <w:rsid w:val="00FB6111"/>
    <w:rsid w:val="00FB7524"/>
    <w:rsid w:val="00FC035F"/>
    <w:rsid w:val="00FC2426"/>
    <w:rsid w:val="00FC3449"/>
    <w:rsid w:val="00FC34F3"/>
    <w:rsid w:val="00FC4F1B"/>
    <w:rsid w:val="00FC537B"/>
    <w:rsid w:val="00FC542D"/>
    <w:rsid w:val="00FC6375"/>
    <w:rsid w:val="00FC7653"/>
    <w:rsid w:val="00FD073D"/>
    <w:rsid w:val="00FD08B0"/>
    <w:rsid w:val="00FD2737"/>
    <w:rsid w:val="00FD5E65"/>
    <w:rsid w:val="00FD7A09"/>
    <w:rsid w:val="00FD7ECC"/>
    <w:rsid w:val="00FE08D5"/>
    <w:rsid w:val="00FE1C02"/>
    <w:rsid w:val="00FE580E"/>
    <w:rsid w:val="00FE6BA8"/>
    <w:rsid w:val="00FE751E"/>
    <w:rsid w:val="00FF2715"/>
    <w:rsid w:val="00FF3520"/>
    <w:rsid w:val="00FF3E15"/>
    <w:rsid w:val="00FF4187"/>
    <w:rsid w:val="00FF6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07AD"/>
    <w:rPr>
      <w:sz w:val="24"/>
      <w:szCs w:val="24"/>
    </w:rPr>
  </w:style>
  <w:style w:type="paragraph" w:styleId="1">
    <w:name w:val="heading 1"/>
    <w:aliases w:val="Части ТЗ"/>
    <w:basedOn w:val="a"/>
    <w:next w:val="a"/>
    <w:autoRedefine/>
    <w:qFormat/>
    <w:rsid w:val="00BF5E12"/>
    <w:pPr>
      <w:keepNext/>
      <w:numPr>
        <w:numId w:val="4"/>
      </w:numPr>
      <w:spacing w:line="276" w:lineRule="auto"/>
      <w:ind w:left="0" w:firstLine="851"/>
      <w:jc w:val="both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AA38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807A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qFormat/>
    <w:rsid w:val="00E807AD"/>
    <w:pPr>
      <w:keepNext/>
      <w:jc w:val="center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3"/>
    <w:basedOn w:val="a"/>
    <w:link w:val="a4"/>
    <w:rsid w:val="00E807AD"/>
    <w:rPr>
      <w:sz w:val="22"/>
      <w:szCs w:val="20"/>
    </w:rPr>
  </w:style>
  <w:style w:type="paragraph" w:styleId="a5">
    <w:name w:val="Body Text Indent"/>
    <w:basedOn w:val="a"/>
    <w:link w:val="a6"/>
    <w:rsid w:val="00E807AD"/>
    <w:pPr>
      <w:ind w:left="432"/>
      <w:jc w:val="both"/>
    </w:pPr>
  </w:style>
  <w:style w:type="paragraph" w:styleId="21">
    <w:name w:val="Body Text 2"/>
    <w:basedOn w:val="a"/>
    <w:rsid w:val="00E807AD"/>
    <w:pPr>
      <w:jc w:val="both"/>
    </w:pPr>
    <w:rPr>
      <w:szCs w:val="20"/>
    </w:rPr>
  </w:style>
  <w:style w:type="character" w:customStyle="1" w:styleId="a7">
    <w:name w:val="Знак"/>
    <w:basedOn w:val="a0"/>
    <w:semiHidden/>
    <w:rsid w:val="00E807A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4">
    <w:name w:val="Стиль14"/>
    <w:basedOn w:val="a"/>
    <w:rsid w:val="00E807AD"/>
    <w:pPr>
      <w:spacing w:line="264" w:lineRule="auto"/>
      <w:ind w:firstLine="720"/>
      <w:jc w:val="both"/>
    </w:pPr>
    <w:rPr>
      <w:sz w:val="28"/>
      <w:szCs w:val="28"/>
    </w:rPr>
  </w:style>
  <w:style w:type="paragraph" w:styleId="22">
    <w:name w:val="Body Text Indent 2"/>
    <w:basedOn w:val="a"/>
    <w:rsid w:val="00E807AD"/>
    <w:pPr>
      <w:ind w:left="252" w:hanging="252"/>
      <w:jc w:val="both"/>
    </w:pPr>
    <w:rPr>
      <w:color w:val="FF0000"/>
    </w:rPr>
  </w:style>
  <w:style w:type="paragraph" w:styleId="30">
    <w:name w:val="Body Text Indent 3"/>
    <w:basedOn w:val="a"/>
    <w:rsid w:val="00E807AD"/>
    <w:pPr>
      <w:spacing w:after="120"/>
      <w:ind w:left="283"/>
    </w:pPr>
    <w:rPr>
      <w:sz w:val="16"/>
      <w:szCs w:val="16"/>
    </w:rPr>
  </w:style>
  <w:style w:type="paragraph" w:styleId="a8">
    <w:name w:val="Normal (Web)"/>
    <w:basedOn w:val="a"/>
    <w:rsid w:val="00E807AD"/>
    <w:pPr>
      <w:spacing w:before="100" w:beforeAutospacing="1" w:after="100" w:afterAutospacing="1"/>
    </w:pPr>
    <w:rPr>
      <w:rFonts w:ascii="Verdana" w:eastAsia="Arial Unicode MS" w:hAnsi="Verdana" w:cs="Arial Unicode MS"/>
      <w:sz w:val="16"/>
      <w:szCs w:val="16"/>
    </w:rPr>
  </w:style>
  <w:style w:type="paragraph" w:styleId="a9">
    <w:name w:val="Balloon Text"/>
    <w:basedOn w:val="a"/>
    <w:semiHidden/>
    <w:rsid w:val="004D6E0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AA3860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a">
    <w:name w:val="Table Grid"/>
    <w:basedOn w:val="a1"/>
    <w:rsid w:val="005E15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basedOn w:val="a"/>
    <w:link w:val="ac"/>
    <w:qFormat/>
    <w:rsid w:val="00971E9C"/>
    <w:pPr>
      <w:jc w:val="center"/>
    </w:pPr>
    <w:rPr>
      <w:b/>
      <w:szCs w:val="20"/>
    </w:rPr>
  </w:style>
  <w:style w:type="character" w:customStyle="1" w:styleId="ac">
    <w:name w:val="Название Знак"/>
    <w:basedOn w:val="a0"/>
    <w:link w:val="ab"/>
    <w:rsid w:val="00971E9C"/>
    <w:rPr>
      <w:b/>
      <w:sz w:val="24"/>
    </w:rPr>
  </w:style>
  <w:style w:type="character" w:customStyle="1" w:styleId="urtxtstd1">
    <w:name w:val="urtxtstd1"/>
    <w:basedOn w:val="a0"/>
    <w:uiPriority w:val="99"/>
    <w:rsid w:val="00971E9C"/>
    <w:rPr>
      <w:rFonts w:ascii="Arial" w:hAnsi="Arial" w:cs="Arial" w:hint="default"/>
      <w:b w:val="0"/>
      <w:bCs w:val="0"/>
      <w:i w:val="0"/>
      <w:iCs w:val="0"/>
      <w:color w:val="000000"/>
      <w:sz w:val="17"/>
      <w:szCs w:val="17"/>
    </w:rPr>
  </w:style>
  <w:style w:type="paragraph" w:styleId="ad">
    <w:name w:val="List Paragraph"/>
    <w:basedOn w:val="a"/>
    <w:uiPriority w:val="99"/>
    <w:qFormat/>
    <w:rsid w:val="00414FE2"/>
    <w:pPr>
      <w:ind w:left="708"/>
    </w:pPr>
  </w:style>
  <w:style w:type="paragraph" w:styleId="ae">
    <w:name w:val="No Spacing"/>
    <w:uiPriority w:val="1"/>
    <w:qFormat/>
    <w:rsid w:val="00BE2EFE"/>
    <w:rPr>
      <w:rFonts w:ascii="Calibri" w:hAnsi="Calibri"/>
      <w:sz w:val="22"/>
      <w:szCs w:val="22"/>
    </w:rPr>
  </w:style>
  <w:style w:type="character" w:styleId="af">
    <w:name w:val="Emphasis"/>
    <w:basedOn w:val="a0"/>
    <w:qFormat/>
    <w:rsid w:val="00F25022"/>
    <w:rPr>
      <w:i/>
      <w:iCs/>
    </w:rPr>
  </w:style>
  <w:style w:type="paragraph" w:styleId="af0">
    <w:name w:val="header"/>
    <w:basedOn w:val="a"/>
    <w:link w:val="af1"/>
    <w:rsid w:val="00DC4E9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DC4E9C"/>
    <w:rPr>
      <w:sz w:val="24"/>
      <w:szCs w:val="24"/>
    </w:rPr>
  </w:style>
  <w:style w:type="paragraph" w:styleId="af2">
    <w:name w:val="footer"/>
    <w:basedOn w:val="a"/>
    <w:link w:val="af3"/>
    <w:uiPriority w:val="99"/>
    <w:rsid w:val="00DC4E9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DC4E9C"/>
    <w:rPr>
      <w:sz w:val="24"/>
      <w:szCs w:val="24"/>
    </w:rPr>
  </w:style>
  <w:style w:type="character" w:customStyle="1" w:styleId="a4">
    <w:name w:val="Основной текст Знак"/>
    <w:aliases w:val=" Знак3 Знак"/>
    <w:basedOn w:val="a0"/>
    <w:link w:val="a3"/>
    <w:rsid w:val="0022321C"/>
    <w:rPr>
      <w:sz w:val="22"/>
    </w:rPr>
  </w:style>
  <w:style w:type="table" w:styleId="-4">
    <w:name w:val="Table List 4"/>
    <w:basedOn w:val="a1"/>
    <w:rsid w:val="0054331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0">
    <w:name w:val="Table Colorful 1"/>
    <w:basedOn w:val="a1"/>
    <w:rsid w:val="00543311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Grid 1"/>
    <w:basedOn w:val="a1"/>
    <w:rsid w:val="0054331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style-span">
    <w:name w:val="apple-style-span"/>
    <w:basedOn w:val="a0"/>
    <w:rsid w:val="00F57A56"/>
  </w:style>
  <w:style w:type="character" w:customStyle="1" w:styleId="apple-converted-space">
    <w:name w:val="apple-converted-space"/>
    <w:basedOn w:val="a0"/>
    <w:rsid w:val="00F57A56"/>
  </w:style>
  <w:style w:type="character" w:customStyle="1" w:styleId="a6">
    <w:name w:val="Основной текст с отступом Знак"/>
    <w:basedOn w:val="a0"/>
    <w:link w:val="a5"/>
    <w:rsid w:val="0061517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TES</Company>
  <LinksUpToDate>false</LinksUpToDate>
  <CharactersWithSpaces>7120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BANKO</dc:creator>
  <cp:keywords/>
  <dc:description/>
  <cp:lastModifiedBy>hodosenko.am</cp:lastModifiedBy>
  <cp:revision>10</cp:revision>
  <cp:lastPrinted>2012-02-21T07:21:00Z</cp:lastPrinted>
  <dcterms:created xsi:type="dcterms:W3CDTF">2012-01-19T06:08:00Z</dcterms:created>
  <dcterms:modified xsi:type="dcterms:W3CDTF">2012-04-10T11:00:00Z</dcterms:modified>
</cp:coreProperties>
</file>